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34" w:rsidRPr="00DA0534" w:rsidRDefault="00DA0534" w:rsidP="00751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A0534" w:rsidRPr="00DA0534" w:rsidRDefault="00DA0534" w:rsidP="00DA05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«Тау-кен өндірісінің негіздері» </w:t>
      </w:r>
    </w:p>
    <w:p w:rsidR="0075106F" w:rsidRDefault="00DA0534" w:rsidP="00DA053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</w:t>
      </w:r>
      <w:r w:rsidR="0075106F" w:rsidRPr="0075106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75106F" w:rsidRPr="00DA053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бойынша</w:t>
      </w:r>
      <w:r w:rsidR="0075106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</w:t>
      </w:r>
    </w:p>
    <w:p w:rsidR="00DA0534" w:rsidRPr="00DA0534" w:rsidRDefault="00DA0534" w:rsidP="00DA05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A0534" w:rsidRPr="00DA0534" w:rsidRDefault="00DA0534" w:rsidP="00DA053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A0534" w:rsidRPr="00DA0534" w:rsidRDefault="00DA0534" w:rsidP="00DA05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sz w:val="28"/>
          <w:szCs w:val="28"/>
          <w:lang w:val="kk-KZ"/>
        </w:rPr>
        <w:t>(2022 жылдан бастап қолдану үшін бекітілген)</w:t>
      </w:r>
    </w:p>
    <w:p w:rsidR="00DA0534" w:rsidRPr="00DA0534" w:rsidRDefault="00DA0534" w:rsidP="00DA05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DA0534" w:rsidRPr="00DA0534" w:rsidRDefault="00DA0534" w:rsidP="00DA05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A0534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DA0534" w:rsidRPr="00DA0534" w:rsidRDefault="00DA0534" w:rsidP="00DA05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DA0534" w:rsidRPr="00DA0534" w:rsidRDefault="00DA0534" w:rsidP="00DA05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DA053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Келесі б</w:t>
      </w:r>
      <w:r w:rsidRPr="00DA0534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DA0534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p w:rsidR="00DA0534" w:rsidRDefault="00DA0534" w:rsidP="00DA05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A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М116</w:t>
      </w:r>
      <w:r w:rsidRPr="00DA053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Тау-кен инженериясы</w:t>
      </w:r>
    </w:p>
    <w:p w:rsidR="00DA0534" w:rsidRPr="00DA0534" w:rsidRDefault="00DA0534" w:rsidP="00DA05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</w:pPr>
    </w:p>
    <w:p w:rsidR="00D53146" w:rsidRPr="00DF0E14" w:rsidRDefault="00D53146" w:rsidP="00D531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01C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389"/>
        <w:gridCol w:w="1134"/>
      </w:tblGrid>
      <w:tr w:rsidR="00D53146" w:rsidRPr="00DF0E14" w:rsidTr="0060520A">
        <w:tc>
          <w:tcPr>
            <w:tcW w:w="500" w:type="dxa"/>
            <w:vAlign w:val="center"/>
          </w:tcPr>
          <w:p w:rsidR="00D53146" w:rsidRPr="00526A24" w:rsidRDefault="00D53146" w:rsidP="00DC79A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407" w:type="dxa"/>
            <w:vAlign w:val="center"/>
          </w:tcPr>
          <w:p w:rsidR="00D53146" w:rsidRPr="00526A24" w:rsidRDefault="00D53146" w:rsidP="00DC79A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D53146" w:rsidRPr="00526A24" w:rsidRDefault="00D53146" w:rsidP="00DC7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D53146" w:rsidRPr="003F072F" w:rsidTr="0060520A">
        <w:trPr>
          <w:trHeight w:val="303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07" w:type="dxa"/>
            <w:vAlign w:val="center"/>
          </w:tcPr>
          <w:p w:rsidR="00D53146" w:rsidRPr="00526A24" w:rsidRDefault="00D53146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kk-KZ"/>
              </w:rPr>
              <w:t>Тау</w:t>
            </w: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жыныстары </w:t>
            </w:r>
            <w:r w:rsidR="0060520A"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пайдалы қазбалары. </w:t>
            </w:r>
            <w:r w:rsidR="0060520A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Пайдалы қазбалар жатысының пішіндері мен элементтері. Таужыныстарының физика-механикалық қасиеттері.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D53146" w:rsidRPr="003F072F" w:rsidTr="0060520A">
        <w:trPr>
          <w:trHeight w:val="309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vAlign w:val="center"/>
          </w:tcPr>
          <w:p w:rsidR="00D53146" w:rsidRPr="00526A24" w:rsidRDefault="0060520A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Тау-</w:t>
            </w:r>
            <w:r w:rsidR="00D53146"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>кен жұмыстары</w:t>
            </w:r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туралы жалпы </w:t>
            </w:r>
            <w:r w:rsidR="00D53146"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мәліметтер</w:t>
            </w: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3A6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>орындарын</w:t>
            </w:r>
            <w:proofErr w:type="spellEnd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3A6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игеру объектлері. Пайдалы қазбалардың қорлары. Пайдалы қазбалардың жоғалымы мен құнарсыздануы.Тау-кен қазбалары. 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D53146" w:rsidRPr="003F072F" w:rsidTr="0060520A">
        <w:trPr>
          <w:trHeight w:val="272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vAlign w:val="center"/>
          </w:tcPr>
          <w:p w:rsidR="00D53146" w:rsidRPr="00962B08" w:rsidRDefault="00D53146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Көмір</w:t>
            </w:r>
            <w:proofErr w:type="spellEnd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кен</w:t>
            </w:r>
            <w:proofErr w:type="spellEnd"/>
            <w:r w:rsidRPr="00526A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орындарын</w:t>
            </w:r>
            <w:proofErr w:type="spellEnd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жер</w:t>
            </w:r>
            <w:proofErr w:type="spellEnd"/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асты</w:t>
            </w:r>
            <w:proofErr w:type="spellEnd"/>
            <w:r w:rsidRPr="00526A2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қазу</w:t>
            </w:r>
            <w:proofErr w:type="spellEnd"/>
            <w:r w:rsidR="003413A6"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Шахта </w:t>
            </w:r>
            <w:proofErr w:type="spellStart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>алаптарын</w:t>
            </w:r>
            <w:proofErr w:type="spellEnd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>қазу</w:t>
            </w:r>
            <w:proofErr w:type="spellEnd"/>
            <w:r w:rsidR="003413A6"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тәртібі. Аршу, даярлау, тазалау жұмыстарының ерекшеліктері. Тау-кен қазбаларын  жүргізу тәсілдері. Жер асты кен қазбаларын желдету тәсілдері мен сұлбалары. 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D53146" w:rsidRPr="003F072F" w:rsidTr="0060520A">
        <w:trPr>
          <w:trHeight w:val="277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vAlign w:val="center"/>
          </w:tcPr>
          <w:p w:rsidR="00D53146" w:rsidRPr="00526A24" w:rsidRDefault="00D53146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Руда</w:t>
            </w:r>
            <w:r w:rsidRPr="00526A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kk-KZ"/>
              </w:rPr>
              <w:t>лы</w:t>
            </w:r>
            <w:r w:rsidRPr="00526A2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кен</w:t>
            </w:r>
            <w:proofErr w:type="spellEnd"/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орындарын</w:t>
            </w:r>
            <w:proofErr w:type="spellEnd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жер</w:t>
            </w:r>
            <w:proofErr w:type="spellEnd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асты</w:t>
            </w:r>
            <w:proofErr w:type="spellEnd"/>
            <w:r w:rsidRPr="00526A2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қазу</w:t>
            </w:r>
            <w:proofErr w:type="spellEnd"/>
          </w:p>
          <w:p w:rsidR="00D004DA" w:rsidRPr="00526A24" w:rsidRDefault="00D004DA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Руда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орындарының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қазу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кезендері,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аршу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қосымша</w:t>
            </w: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процестер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Қазу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жүйелер</w:t>
            </w:r>
            <w:proofErr w:type="spellEnd"/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53146" w:rsidRPr="003F072F" w:rsidTr="0060520A">
        <w:trPr>
          <w:trHeight w:val="236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vAlign w:val="center"/>
          </w:tcPr>
          <w:p w:rsidR="00D53146" w:rsidRPr="00526A24" w:rsidRDefault="00D53146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Пайдалы қазбаларды ашық тәсілмен қазу</w:t>
            </w:r>
            <w:r w:rsidR="00E7219F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Карьер және оның негізгі элементтері. Аршу коэффициенті. Негізгі және қосымша өндірістік процестер.  Горизонталь, енкіш және күрт құлама кендерді қазу  жүйелері.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</w:tr>
      <w:tr w:rsidR="00D53146" w:rsidRPr="003F072F" w:rsidTr="0060520A">
        <w:trPr>
          <w:trHeight w:val="269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vAlign w:val="center"/>
          </w:tcPr>
          <w:p w:rsidR="00D53146" w:rsidRPr="00526A24" w:rsidRDefault="00D53146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Құрылыстық </w:t>
            </w:r>
            <w:r w:rsidRPr="00526A24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kk-KZ"/>
              </w:rPr>
              <w:t xml:space="preserve">тау </w:t>
            </w: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жыныстары </w:t>
            </w:r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кен </w:t>
            </w: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орындарын</w:t>
            </w:r>
            <w:r w:rsidRPr="00526A2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>қазу</w:t>
            </w:r>
            <w:r w:rsidR="00B37D9E"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>.</w:t>
            </w:r>
            <w:r w:rsidR="00E7219F" w:rsidRPr="00526A24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kk-KZ"/>
              </w:rPr>
              <w:t xml:space="preserve"> </w:t>
            </w:r>
            <w:r w:rsidR="00E7219F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Құрылыстық таужыныстарының түрлері және олардың қасиеттері. </w:t>
            </w:r>
            <w:r w:rsidR="00B37D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Құрылыстық </w:t>
            </w:r>
            <w:r w:rsidR="00B37D9E" w:rsidRPr="00526A24">
              <w:rPr>
                <w:rFonts w:ascii="Times New Roman" w:hAnsi="Times New Roman" w:cs="Times New Roman"/>
                <w:spacing w:val="-5"/>
                <w:sz w:val="24"/>
                <w:szCs w:val="24"/>
                <w:lang w:val="kk-KZ"/>
              </w:rPr>
              <w:t xml:space="preserve">тау </w:t>
            </w:r>
            <w:r w:rsidR="00B37D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жыныстар </w:t>
            </w:r>
            <w:r w:rsidR="00B37D9E" w:rsidRPr="00526A24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кен </w:t>
            </w:r>
            <w:r w:rsidR="00B37D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орындарын</w:t>
            </w:r>
            <w:r w:rsidR="00B37D9E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7D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7219F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азу </w:t>
            </w:r>
            <w:r w:rsidR="00157FA3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өндіру </w:t>
            </w:r>
            <w:r w:rsidR="00E7219F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технологиясы</w:t>
            </w:r>
            <w:r w:rsidR="00157FA3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157FA3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процестер</w:t>
            </w:r>
            <w:r w:rsidR="00157FA3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157FA3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219F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  <w:r w:rsidR="00157FA3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57FA3" w:rsidRPr="00962B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D53146" w:rsidRPr="003F072F" w:rsidTr="0060520A">
        <w:trPr>
          <w:trHeight w:val="230"/>
        </w:trPr>
        <w:tc>
          <w:tcPr>
            <w:tcW w:w="500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vAlign w:val="center"/>
          </w:tcPr>
          <w:p w:rsidR="00D53146" w:rsidRPr="00526A24" w:rsidRDefault="00D53146" w:rsidP="00526A24">
            <w:pPr>
              <w:widowControl w:val="0"/>
              <w:tabs>
                <w:tab w:val="left" w:pos="460"/>
                <w:tab w:val="left" w:pos="4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Пайдалы қазбаларды байыту бойынша негізгі</w:t>
            </w:r>
            <w:r w:rsidRPr="00526A24">
              <w:rPr>
                <w:rFonts w:ascii="Times New Roman" w:hAnsi="Times New Roman" w:cs="Times New Roman"/>
                <w:b/>
                <w:spacing w:val="-26"/>
                <w:sz w:val="24"/>
                <w:szCs w:val="24"/>
                <w:lang w:val="kk-KZ"/>
              </w:rPr>
              <w:t xml:space="preserve"> </w:t>
            </w:r>
            <w:r w:rsidRPr="00526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мәліметтер</w:t>
            </w:r>
            <w:r w:rsidR="00B37D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Пайдалы қазбаларды байытуға дайындау. Байытудың негізгі әдістерімен  процестері. Байытудың </w:t>
            </w:r>
            <w:r w:rsidR="00B37D9E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технологиялы</w:t>
            </w:r>
            <w:r w:rsidR="00526A24"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нәтежелері.</w:t>
            </w:r>
          </w:p>
        </w:tc>
        <w:tc>
          <w:tcPr>
            <w:tcW w:w="1389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D53146" w:rsidRPr="00526A24" w:rsidRDefault="00D53146" w:rsidP="00DC79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</w:tr>
      <w:tr w:rsidR="00D53146" w:rsidRPr="003F072F" w:rsidTr="0060520A">
        <w:tc>
          <w:tcPr>
            <w:tcW w:w="6907" w:type="dxa"/>
            <w:gridSpan w:val="2"/>
            <w:vAlign w:val="center"/>
          </w:tcPr>
          <w:p w:rsidR="00D53146" w:rsidRPr="00526A24" w:rsidRDefault="00D53146" w:rsidP="00DC79A2">
            <w:pPr>
              <w:pStyle w:val="1"/>
              <w:jc w:val="center"/>
              <w:rPr>
                <w:sz w:val="24"/>
                <w:szCs w:val="24"/>
              </w:rPr>
            </w:pPr>
            <w:r w:rsidRPr="00526A24">
              <w:rPr>
                <w:b/>
                <w:bCs/>
                <w:sz w:val="24"/>
                <w:szCs w:val="24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2523" w:type="dxa"/>
            <w:gridSpan w:val="2"/>
            <w:vAlign w:val="center"/>
          </w:tcPr>
          <w:p w:rsidR="00D53146" w:rsidRPr="00526A24" w:rsidRDefault="00D53146" w:rsidP="00DC79A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53146" w:rsidRPr="00F97E64" w:rsidRDefault="00D53146" w:rsidP="00D53146">
      <w:pPr>
        <w:pStyle w:val="a7"/>
        <w:jc w:val="both"/>
        <w:rPr>
          <w:rFonts w:ascii="Times New Roman" w:hAnsi="Times New Roman" w:cs="Times New Roman"/>
        </w:rPr>
      </w:pPr>
    </w:p>
    <w:p w:rsidR="00DA0534" w:rsidRPr="004A5BA0" w:rsidRDefault="00D53146" w:rsidP="00DA05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proofErr w:type="spellStart"/>
      <w:r w:rsidR="00DA0534" w:rsidRPr="00DA0534">
        <w:rPr>
          <w:rFonts w:ascii="Times New Roman" w:eastAsia="Calibri" w:hAnsi="Times New Roman" w:cs="Times New Roman"/>
          <w:b/>
          <w:bCs/>
          <w:sz w:val="28"/>
          <w:szCs w:val="28"/>
        </w:rPr>
        <w:t>Тапсырмалар</w:t>
      </w:r>
      <w:proofErr w:type="spellEnd"/>
      <w:r w:rsidR="00DA0534" w:rsidRPr="00DA05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/>
          <w:bCs/>
          <w:sz w:val="28"/>
          <w:szCs w:val="28"/>
        </w:rPr>
        <w:t>мазмұнының</w:t>
      </w:r>
      <w:proofErr w:type="spellEnd"/>
      <w:r w:rsidR="00DA0534" w:rsidRPr="00DA05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/>
          <w:bCs/>
          <w:sz w:val="28"/>
          <w:szCs w:val="28"/>
        </w:rPr>
        <w:t>сипаттамасы</w:t>
      </w:r>
      <w:proofErr w:type="spellEnd"/>
      <w:r w:rsidR="00DA0534" w:rsidRPr="00DA053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A053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ау −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өндірісінің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негіздері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пәнін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оқытудың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мақсаты</w:t>
      </w:r>
      <w:proofErr w:type="spellEnd"/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болашақ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мамандарға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пайдалы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қазбалар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орындарын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игерудің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қазіргі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перспективалық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тәсілдері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туралы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беру. Осы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пәнді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оқу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нәтижесінде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акалавриат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түлегі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пайдалы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қазбалар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орын</w:t>
      </w:r>
      <w:r w:rsidR="00DA0534">
        <w:rPr>
          <w:rFonts w:ascii="Times New Roman" w:eastAsia="Calibri" w:hAnsi="Times New Roman" w:cs="Times New Roman"/>
          <w:bCs/>
          <w:sz w:val="28"/>
          <w:szCs w:val="28"/>
        </w:rPr>
        <w:t>дарын</w:t>
      </w:r>
      <w:proofErr w:type="spellEnd"/>
      <w:r w:rsid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>
        <w:rPr>
          <w:rFonts w:ascii="Times New Roman" w:eastAsia="Calibri" w:hAnsi="Times New Roman" w:cs="Times New Roman"/>
          <w:bCs/>
          <w:sz w:val="28"/>
          <w:szCs w:val="28"/>
        </w:rPr>
        <w:t>игерудің</w:t>
      </w:r>
      <w:proofErr w:type="spellEnd"/>
      <w:r w:rsid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>
        <w:rPr>
          <w:rFonts w:ascii="Times New Roman" w:eastAsia="Calibri" w:hAnsi="Times New Roman" w:cs="Times New Roman"/>
          <w:bCs/>
          <w:sz w:val="28"/>
          <w:szCs w:val="28"/>
        </w:rPr>
        <w:t>заманауи</w:t>
      </w:r>
      <w:proofErr w:type="spellEnd"/>
      <w:r w:rsid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>
        <w:rPr>
          <w:rFonts w:ascii="Times New Roman" w:eastAsia="Calibri" w:hAnsi="Times New Roman" w:cs="Times New Roman"/>
          <w:bCs/>
          <w:sz w:val="28"/>
          <w:szCs w:val="28"/>
        </w:rPr>
        <w:t>әдістері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, тау-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жұмыстарының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экологиялық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салдары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негізгі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қосалқы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процестерді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механикаландыру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құралдары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туралы</w:t>
      </w:r>
      <w:proofErr w:type="spellEnd"/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білетін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болады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</w:t>
      </w:r>
      <w:proofErr w:type="spellStart"/>
      <w:r w:rsidR="00DA0534">
        <w:rPr>
          <w:rFonts w:ascii="Times New Roman" w:eastAsia="Calibri" w:hAnsi="Times New Roman" w:cs="Times New Roman"/>
          <w:bCs/>
          <w:sz w:val="28"/>
          <w:szCs w:val="28"/>
        </w:rPr>
        <w:t>ау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жыныстары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пайдалы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қазбалар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орындарын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ашық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жерасты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игеру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туралы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жалпы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мәліметтер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технологияны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таңдаудың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жалпы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мәселелері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пайдалы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қазбаларды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байыту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принциптері</w:t>
      </w:r>
      <w:proofErr w:type="spellEnd"/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игереді.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A053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айдалы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қазбалар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орындарын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игеру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кезінде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механикаландыру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құралдарын</w:t>
      </w:r>
      <w:proofErr w:type="spellEnd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>таңдау</w:t>
      </w:r>
      <w:proofErr w:type="spellEnd"/>
      <w:r w:rsidR="004A5BA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ды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A5BA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кен жұмыстарын ұйымдастыруды </w:t>
      </w:r>
      <w:r w:rsidR="00DA0534" w:rsidRPr="00DA05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5BA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үйренеді.</w:t>
      </w:r>
    </w:p>
    <w:p w:rsidR="00D53146" w:rsidRDefault="00D53146" w:rsidP="00D5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5BF6" w:rsidRPr="00CB17BF" w:rsidRDefault="00775BF6" w:rsidP="00D5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146" w:rsidRPr="00DF0E14" w:rsidRDefault="00D53146" w:rsidP="00D531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53146" w:rsidRDefault="00D53146" w:rsidP="00D53146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B054EE" w:rsidRPr="00DF0E14" w:rsidRDefault="00B054EE" w:rsidP="00D53146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</w:p>
    <w:p w:rsidR="00D53146" w:rsidRPr="00DF0E14" w:rsidRDefault="00D53146" w:rsidP="00D5314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53146" w:rsidRPr="00DF0E14" w:rsidRDefault="00D53146" w:rsidP="00D531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53146" w:rsidRPr="00DF0E14" w:rsidRDefault="00D53146" w:rsidP="00D531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D53146" w:rsidRPr="00C5736E" w:rsidRDefault="00D53146" w:rsidP="00D53146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D53146" w:rsidRPr="00C5736E" w:rsidRDefault="00D53146" w:rsidP="00D53146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D53146" w:rsidRDefault="00D53146" w:rsidP="00D53146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B054EE" w:rsidRPr="00C5736E" w:rsidRDefault="00B054EE" w:rsidP="00D53146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53146" w:rsidRPr="00C5736E" w:rsidRDefault="00D53146" w:rsidP="00D53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D53146" w:rsidRDefault="00D53146" w:rsidP="00D5314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B054EE" w:rsidRPr="00C5736E" w:rsidRDefault="00B054EE" w:rsidP="00D5314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53146" w:rsidRPr="00C5736E" w:rsidRDefault="00D53146" w:rsidP="00D531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054EE" w:rsidRDefault="00D53146" w:rsidP="00D5314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әр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>.</w:t>
      </w:r>
    </w:p>
    <w:p w:rsidR="00D53146" w:rsidRPr="008E4DA6" w:rsidRDefault="00D53146" w:rsidP="00D5314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D53146" w:rsidRDefault="00D53146" w:rsidP="00D53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:rsidR="00D53146" w:rsidRPr="000B3B6C" w:rsidRDefault="00D53146" w:rsidP="00D53146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3B6C">
        <w:rPr>
          <w:rFonts w:ascii="Times New Roman" w:hAnsi="Times New Roman" w:cs="Times New Roman"/>
          <w:sz w:val="28"/>
          <w:szCs w:val="28"/>
          <w:lang w:val="kk-KZ"/>
        </w:rPr>
        <w:t xml:space="preserve">9.1 </w:t>
      </w:r>
      <w:r w:rsidRPr="000B3B6C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Бегалинов А. Тау кен ісінің негіздері. Оқулық.–Алматы: 2013.</w:t>
      </w:r>
    </w:p>
    <w:p w:rsidR="00D53146" w:rsidRPr="000B3B6C" w:rsidRDefault="00D53146" w:rsidP="00D53146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3B6C">
        <w:rPr>
          <w:rFonts w:ascii="Times New Roman" w:hAnsi="Times New Roman" w:cs="Times New Roman"/>
          <w:sz w:val="28"/>
          <w:szCs w:val="28"/>
          <w:lang w:val="kk-KZ"/>
        </w:rPr>
        <w:t>9.2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B3B6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Көшербаев Қ. Т.</w:t>
      </w:r>
      <w:r w:rsidRPr="000B3B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Кен байыту негіздері: Оқулық. Алматы: 2011. </w:t>
      </w:r>
    </w:p>
    <w:p w:rsidR="00D53146" w:rsidRPr="000B3B6C" w:rsidRDefault="00D53146" w:rsidP="00D53146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3B6C">
        <w:rPr>
          <w:rFonts w:ascii="Times New Roman" w:eastAsia="Times New Roman" w:hAnsi="Times New Roman" w:cs="Times New Roman"/>
          <w:sz w:val="28"/>
          <w:szCs w:val="28"/>
          <w:lang w:val="kk-KZ"/>
        </w:rPr>
        <w:t>9.3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B3B6C">
        <w:rPr>
          <w:rFonts w:ascii="Times New Roman" w:hAnsi="Times New Roman" w:cs="Times New Roman"/>
          <w:sz w:val="28"/>
          <w:szCs w:val="28"/>
          <w:lang w:val="kk-KZ"/>
        </w:rPr>
        <w:t>Қалыбеков Т., Бегалинов Ә., Зұлқарнаев Е.С., Сәндібеков М.Н. Ашық тау кен жұмыстарының технологиясы. Оқу құралы. Алматы, 2013.</w:t>
      </w:r>
    </w:p>
    <w:p w:rsidR="00D53146" w:rsidRDefault="00D53146" w:rsidP="00D53146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3B6C">
        <w:rPr>
          <w:rFonts w:ascii="Times New Roman" w:hAnsi="Times New Roman" w:cs="Times New Roman"/>
          <w:sz w:val="28"/>
          <w:szCs w:val="28"/>
          <w:lang w:val="kk-KZ"/>
        </w:rPr>
        <w:t>9.4</w:t>
      </w:r>
      <w:r w:rsidRPr="000B3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3B6C">
        <w:rPr>
          <w:rFonts w:ascii="Times New Roman" w:hAnsi="Times New Roman" w:cs="Times New Roman"/>
          <w:sz w:val="28"/>
          <w:szCs w:val="28"/>
          <w:lang w:val="kk-KZ"/>
        </w:rPr>
        <w:t>Егоров П.В. и др. Основы горного дела: Учебник для вузов. – М: Из-во МГГУ, 2006.</w:t>
      </w:r>
    </w:p>
    <w:p w:rsidR="004A5BA0" w:rsidRDefault="00D53146" w:rsidP="00955B58">
      <w:pPr>
        <w:pStyle w:val="2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9.5 Битимбаев М., Кабетенов Т. </w:t>
      </w:r>
      <w:r w:rsidRPr="000B3B6C">
        <w:rPr>
          <w:rFonts w:ascii="Times New Roman" w:hAnsi="Times New Roman" w:cs="Times New Roman"/>
          <w:sz w:val="28"/>
          <w:szCs w:val="28"/>
          <w:lang w:val="kk-KZ"/>
        </w:rPr>
        <w:t>Основы горного дела: Учебник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B3B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2011. </w:t>
      </w:r>
      <w:bookmarkStart w:id="0" w:name="_GoBack"/>
      <w:bookmarkEnd w:id="0"/>
    </w:p>
    <w:sectPr w:rsidR="004A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6"/>
    <w:rsid w:val="00144C85"/>
    <w:rsid w:val="00157FA3"/>
    <w:rsid w:val="00193AA3"/>
    <w:rsid w:val="00247C9E"/>
    <w:rsid w:val="003413A6"/>
    <w:rsid w:val="004A5BA0"/>
    <w:rsid w:val="00526A24"/>
    <w:rsid w:val="0060520A"/>
    <w:rsid w:val="006D7493"/>
    <w:rsid w:val="0075106F"/>
    <w:rsid w:val="00774D90"/>
    <w:rsid w:val="00775BF6"/>
    <w:rsid w:val="00805276"/>
    <w:rsid w:val="00841686"/>
    <w:rsid w:val="008E7C13"/>
    <w:rsid w:val="00947936"/>
    <w:rsid w:val="00955B58"/>
    <w:rsid w:val="00962B08"/>
    <w:rsid w:val="00B054EE"/>
    <w:rsid w:val="00B37D9E"/>
    <w:rsid w:val="00CD0005"/>
    <w:rsid w:val="00D004DA"/>
    <w:rsid w:val="00D53146"/>
    <w:rsid w:val="00DA0534"/>
    <w:rsid w:val="00E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146"/>
    <w:pPr>
      <w:ind w:left="720"/>
      <w:contextualSpacing/>
    </w:pPr>
  </w:style>
  <w:style w:type="paragraph" w:styleId="a4">
    <w:name w:val="No Spacing"/>
    <w:uiPriority w:val="1"/>
    <w:qFormat/>
    <w:rsid w:val="00D5314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D53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3146"/>
  </w:style>
  <w:style w:type="table" w:styleId="a5">
    <w:name w:val="Table Grid"/>
    <w:basedOn w:val="a1"/>
    <w:uiPriority w:val="59"/>
    <w:rsid w:val="00D53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53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link w:val="a7"/>
    <w:locked/>
    <w:rsid w:val="00D5314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D5314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Заголовок Знак1"/>
    <w:basedOn w:val="a0"/>
    <w:uiPriority w:val="10"/>
    <w:rsid w:val="00D53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4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146"/>
    <w:pPr>
      <w:ind w:left="720"/>
      <w:contextualSpacing/>
    </w:pPr>
  </w:style>
  <w:style w:type="paragraph" w:styleId="a4">
    <w:name w:val="No Spacing"/>
    <w:uiPriority w:val="1"/>
    <w:qFormat/>
    <w:rsid w:val="00D5314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D53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3146"/>
  </w:style>
  <w:style w:type="table" w:styleId="a5">
    <w:name w:val="Table Grid"/>
    <w:basedOn w:val="a1"/>
    <w:uiPriority w:val="59"/>
    <w:rsid w:val="00D53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53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link w:val="a7"/>
    <w:locked/>
    <w:rsid w:val="00D53146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D53146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Заголовок Знак1"/>
    <w:basedOn w:val="a0"/>
    <w:uiPriority w:val="10"/>
    <w:rsid w:val="00D53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4A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Сандибеков Манарбек</dc:creator>
  <cp:keywords/>
  <dc:description/>
  <cp:lastModifiedBy>Анара Оспанова</cp:lastModifiedBy>
  <cp:revision>9</cp:revision>
  <cp:lastPrinted>2022-04-14T09:55:00Z</cp:lastPrinted>
  <dcterms:created xsi:type="dcterms:W3CDTF">2022-04-05T04:11:00Z</dcterms:created>
  <dcterms:modified xsi:type="dcterms:W3CDTF">2022-06-09T11:57:00Z</dcterms:modified>
</cp:coreProperties>
</file>