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D2" w:rsidRDefault="004674D2" w:rsidP="000D7A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D7A4F" w:rsidRDefault="000D7A4F" w:rsidP="000D7A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7A4F" w:rsidRPr="00536DBE" w:rsidRDefault="000D7A4F" w:rsidP="000D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36DBE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«Құрылыс өндірісінің технологиясы - I» </w:t>
      </w:r>
    </w:p>
    <w:p w:rsidR="000D7A4F" w:rsidRDefault="000D7A4F" w:rsidP="000D7A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D7A4F" w:rsidRDefault="000D7A4F" w:rsidP="000D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D7A4F" w:rsidRDefault="000D7A4F" w:rsidP="000D7A4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0D7A4F" w:rsidRDefault="000D7A4F" w:rsidP="000D7A4F">
      <w:pPr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</w:t>
      </w:r>
      <w:r w:rsidR="00FB400E">
        <w:rPr>
          <w:rFonts w:ascii="Times New Roman" w:hAnsi="Times New Roman"/>
          <w:i/>
          <w:sz w:val="28"/>
          <w:szCs w:val="28"/>
          <w:lang w:val="kk-KZ"/>
        </w:rPr>
        <w:t>2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жылдан бастап қолдану үшін бекітілген)</w:t>
      </w:r>
    </w:p>
    <w:p w:rsidR="000D7A4F" w:rsidRDefault="000D7A4F" w:rsidP="000D7A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0D7A4F" w:rsidRDefault="000D7A4F" w:rsidP="000D7A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D7A4F" w:rsidRDefault="000D7A4F" w:rsidP="000D7A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0D7A4F" w:rsidRDefault="000D7A4F" w:rsidP="000D7A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 w:eastAsia="en-US"/>
        </w:rPr>
      </w:pPr>
    </w:p>
    <w:p w:rsidR="000D7A4F" w:rsidRDefault="000D7A4F" w:rsidP="000D7A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М124 – «Строительство»</w:t>
      </w:r>
    </w:p>
    <w:p w:rsidR="000D7A4F" w:rsidRDefault="000D7A4F" w:rsidP="000D7A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Cs/>
          <w:i/>
          <w:sz w:val="20"/>
          <w:szCs w:val="20"/>
          <w:lang w:val="kk-KZ"/>
        </w:rPr>
        <w:t>шифр білім беру бағдармалар тобы</w:t>
      </w:r>
    </w:p>
    <w:p w:rsidR="000D7A4F" w:rsidRDefault="000D7A4F" w:rsidP="000D7A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</w:p>
    <w:p w:rsidR="000D7A4F" w:rsidRDefault="000D7A4F" w:rsidP="000D7A4F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3. Тест мазмұны: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Тестіге «</w:t>
      </w:r>
      <w:r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 xml:space="preserve">«Құрылыс өндірісінің технологиясы - I»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пәні бойынша </w:t>
      </w:r>
      <w:r>
        <w:rPr>
          <w:rFonts w:ascii="Times New Roman" w:hAnsi="Times New Roman"/>
          <w:sz w:val="28"/>
          <w:szCs w:val="28"/>
          <w:lang w:val="kk-KZ"/>
        </w:rPr>
        <w:t>жұмыс  бағдарламасы (силлабус)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(қазақша/орысша) ұсынылған.</w:t>
      </w:r>
    </w:p>
    <w:p w:rsidR="000D7A4F" w:rsidRDefault="000D7A4F" w:rsidP="000D7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43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3"/>
        <w:gridCol w:w="1277"/>
        <w:gridCol w:w="1135"/>
      </w:tblGrid>
      <w:tr w:rsidR="000D7A4F" w:rsidTr="000D7A4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Қиын-дық деңгейі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Default="000D7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0D7A4F" w:rsidRDefault="000D7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0D7A4F" w:rsidTr="000D7A4F">
        <w:trPr>
          <w:trHeight w:val="3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4674D2" w:rsidRDefault="000D7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  <w:r w:rsidRPr="004674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Негізгі түсініктер мен ережелер. Құрылыс процестерін технологиялық жолбалау.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0D7A4F" w:rsidTr="000D7A4F">
        <w:trPr>
          <w:trHeight w:val="30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Default="000D7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74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Жер жұмыстарының технологиясы. Дайындық және қосалқы жұмыстар. Топырақты механикаландырылған, гидромеханикаландырылған тәсілмен, бұрғылап және жарылыспен өндеу. Қадалау жұмыстарының технологиясы. </w:t>
            </w:r>
          </w:p>
          <w:p w:rsidR="00F464C3" w:rsidRPr="004674D2" w:rsidRDefault="00F464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D7A4F" w:rsidTr="000D7A4F">
        <w:trPr>
          <w:trHeight w:val="2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Pr="004674D2" w:rsidRDefault="000D7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  <w:r w:rsidRPr="004674D2">
              <w:rPr>
                <w:rFonts w:ascii="Times New Roman" w:hAnsi="Times New Roman"/>
                <w:sz w:val="24"/>
                <w:szCs w:val="24"/>
                <w:lang w:val="kk-KZ"/>
              </w:rPr>
              <w:t>Таскалау технологиясы. Қалайдың қиылыстыру ережелері. Кірпішті қалау әдістері.  Тасқалау өндірісі. Кірпішті қалау процесін ұйымдастыру және технологиясы.</w:t>
            </w:r>
            <w:r w:rsidRPr="004674D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D7A4F" w:rsidTr="000D7A4F">
        <w:trPr>
          <w:trHeight w:val="4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Default="000D7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Тұтасқұймалы және темірбетон технологиясы. Бетондаудың арнайы тәсілдері. Экстремалды жағдайда бетондаудың технологиясы. </w:t>
            </w:r>
          </w:p>
          <w:p w:rsidR="00F464C3" w:rsidRDefault="00F464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D7A4F" w:rsidTr="000D7A4F">
        <w:trPr>
          <w:trHeight w:val="4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Default="000D7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Құрылыс конструкцияларын жинақтау технологиясы. Құрылыс конструкцияларын жинақтаудың реті. Құрылыс конструкцияларын жинақтауға қажетті техникалық құралдар. Өндірістік және азаматтық ғимараттардың темірбетоннан және маталдан құралған құрылыс конструкцияларын жинақтау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D7A4F" w:rsidTr="000D7A4F">
        <w:trPr>
          <w:trHeight w:val="2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Default="000D7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Қорғаушы жабындарды орналастыру технологиясы. Шатып жабындарын әртүрлі материалдармен орналастыру технологиясы. Құрылыс конструкцияларын коррозиядан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қорғау жабындарымен қамтамасыз ету технологиясы.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 </w:t>
            </w:r>
          </w:p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D7A4F" w:rsidTr="000D7A4F">
        <w:trPr>
          <w:trHeight w:val="2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4F" w:rsidRDefault="000D7A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Жабын қабаттарын орналастыру технологиясы. Сылақ қабаттарын орналастыру технологиясы. Беттерді майлау құрамдарымен әрлеу. Еден жабындарын орналастыру технологиясы.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0D7A4F" w:rsidRDefault="000D7A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0D7A4F" w:rsidTr="000D7A4F">
        <w:trPr>
          <w:trHeight w:val="435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4F" w:rsidRDefault="000D7A4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0D7A4F" w:rsidRDefault="000D7A4F" w:rsidP="000D7A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be-BY" w:eastAsia="en-US"/>
        </w:rPr>
      </w:pPr>
    </w:p>
    <w:p w:rsidR="000D7A4F" w:rsidRDefault="000D7A4F" w:rsidP="000D7A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be-BY"/>
        </w:rPr>
        <w:t>4. Тапсырма мазмұнының сипаттамасы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0D7A4F" w:rsidRDefault="000D7A4F" w:rsidP="000D7A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0D7A4F" w:rsidRDefault="000D7A4F" w:rsidP="000D7A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D7A4F" w:rsidRDefault="000D7A4F" w:rsidP="000D7A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:rsidR="000D7A4F" w:rsidRDefault="000D7A4F" w:rsidP="000D7A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/>
        </w:rPr>
        <w:t>Бір тапсырманы орындау уақыты – 2</w:t>
      </w:r>
      <w:r w:rsidR="00755CBA">
        <w:rPr>
          <w:rFonts w:ascii="Times New Roman" w:hAnsi="Times New Roman"/>
          <w:sz w:val="24"/>
          <w:szCs w:val="24"/>
          <w:lang w:val="kk-KZ"/>
        </w:rPr>
        <w:t>,5</w:t>
      </w:r>
      <w:r>
        <w:rPr>
          <w:rFonts w:ascii="Times New Roman" w:hAnsi="Times New Roman"/>
          <w:sz w:val="24"/>
          <w:szCs w:val="24"/>
          <w:lang w:val="kk-KZ"/>
        </w:rPr>
        <w:t xml:space="preserve"> минут</w:t>
      </w:r>
    </w:p>
    <w:p w:rsidR="000D7A4F" w:rsidRDefault="000D7A4F" w:rsidP="000D7A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</w:t>
      </w:r>
      <w:r w:rsidR="00755CBA">
        <w:rPr>
          <w:rFonts w:ascii="Times New Roman" w:hAnsi="Times New Roman"/>
          <w:sz w:val="24"/>
          <w:szCs w:val="24"/>
          <w:lang w:val="kk-KZ"/>
        </w:rPr>
        <w:t>ст орындалуының жалпы уақыты – 5</w:t>
      </w:r>
      <w:r>
        <w:rPr>
          <w:rFonts w:ascii="Times New Roman" w:hAnsi="Times New Roman"/>
          <w:sz w:val="24"/>
          <w:szCs w:val="24"/>
          <w:lang w:val="kk-KZ"/>
        </w:rPr>
        <w:t>0 минут</w:t>
      </w:r>
    </w:p>
    <w:p w:rsidR="000D7A4F" w:rsidRDefault="000D7A4F" w:rsidP="000D7A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:rsidR="000D7A4F" w:rsidRDefault="000D7A4F" w:rsidP="000D7A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6. Тестiнiң бiр нұсқасындағы тапсырмалар саны:</w:t>
      </w:r>
    </w:p>
    <w:p w:rsidR="000D7A4F" w:rsidRDefault="000D7A4F" w:rsidP="000D7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Тестінің бір нұсқасында – 20 тапсырма.</w:t>
      </w:r>
    </w:p>
    <w:p w:rsidR="000D7A4F" w:rsidRDefault="000D7A4F" w:rsidP="000D7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:rsidR="000D7A4F" w:rsidRDefault="000D7A4F" w:rsidP="000D7A4F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жеңіл (A) – 6 тапсырма (30%);</w:t>
      </w:r>
    </w:p>
    <w:p w:rsidR="000D7A4F" w:rsidRDefault="000D7A4F" w:rsidP="000D7A4F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орташа (B) – 8 тапсырма (40%);</w:t>
      </w:r>
    </w:p>
    <w:p w:rsidR="000D7A4F" w:rsidRDefault="000D7A4F" w:rsidP="000D7A4F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қиын (C) – 6 тапсырма (30%).</w:t>
      </w:r>
    </w:p>
    <w:p w:rsidR="000D7A4F" w:rsidRDefault="000D7A4F" w:rsidP="000D7A4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D7A4F" w:rsidRDefault="000D7A4F" w:rsidP="000D7A4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Тапсырма формасы:</w:t>
      </w:r>
    </w:p>
    <w:p w:rsidR="000D7A4F" w:rsidRDefault="000D7A4F" w:rsidP="000D7A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тапсырмалары жабық формада беріледі. Ұсынылған бес жауап нұсқасынан бір жауапты таңдау керек.</w:t>
      </w:r>
    </w:p>
    <w:p w:rsidR="000D7A4F" w:rsidRDefault="000D7A4F" w:rsidP="000D7A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ko-KR"/>
        </w:rPr>
      </w:pPr>
    </w:p>
    <w:p w:rsidR="000D7A4F" w:rsidRDefault="000D7A4F" w:rsidP="000D7A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ko-KR"/>
        </w:rPr>
        <w:t>8. Тапсырманың орындалуын бағалау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D7A4F" w:rsidRDefault="000D7A4F" w:rsidP="000D7A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Дұрыс орындалған әр тапсырма үшін студентке 1 балл береді</w:t>
      </w:r>
      <w:r>
        <w:rPr>
          <w:rFonts w:ascii="Times New Roman" w:hAnsi="Times New Roman"/>
          <w:sz w:val="24"/>
          <w:szCs w:val="24"/>
        </w:rPr>
        <w:t xml:space="preserve">, одан басқа </w:t>
      </w:r>
      <w:r>
        <w:rPr>
          <w:rFonts w:ascii="Times New Roman" w:hAnsi="Times New Roman"/>
          <w:sz w:val="24"/>
          <w:szCs w:val="24"/>
          <w:lang w:eastAsia="ko-KR"/>
        </w:rPr>
        <w:t xml:space="preserve">жағдайда - 0 балл беріледі. </w:t>
      </w:r>
    </w:p>
    <w:p w:rsidR="000D7A4F" w:rsidRDefault="000D7A4F" w:rsidP="000D7A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 w:eastAsia="en-US"/>
        </w:rPr>
      </w:pPr>
    </w:p>
    <w:p w:rsidR="000D7A4F" w:rsidRDefault="000D7A4F" w:rsidP="000D7A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9.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Ұсынылатын әдебиеттер тізімі:</w:t>
      </w:r>
    </w:p>
    <w:p w:rsidR="000D7A4F" w:rsidRDefault="000D7A4F" w:rsidP="000D7A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       1.</w:t>
      </w:r>
      <w:r>
        <w:rPr>
          <w:rFonts w:ascii="Times New Roman" w:eastAsia="Times New Roman" w:hAnsi="Times New Roman"/>
          <w:sz w:val="24"/>
          <w:szCs w:val="24"/>
          <w:lang w:val="kk-KZ"/>
        </w:rPr>
        <w:tab/>
        <w:t>Теличенко В.И., Лапуидус А.А. и др. Технология строительных процессов. М. 2006</w:t>
      </w:r>
    </w:p>
    <w:p w:rsidR="000D7A4F" w:rsidRDefault="000D7A4F" w:rsidP="000D7A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2.Лебедев В. М. Основы производства в строительстве. Учебное пособие. Белгород 2006</w:t>
      </w:r>
    </w:p>
    <w:p w:rsidR="000D7A4F" w:rsidRDefault="000D7A4F" w:rsidP="000D7A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3.Хамзин С.К., Абишев А.К. Техн. стр. процессов. Учебник. Алматы: 2002</w:t>
      </w:r>
    </w:p>
    <w:p w:rsidR="000D7A4F" w:rsidRDefault="000D7A4F" w:rsidP="000D7A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4.Хамзин С.К., Абишев А.К., Технология строитель¬ных процессов. Учебник - Алматы: Баспагер, 1995.</w:t>
      </w:r>
    </w:p>
    <w:p w:rsidR="000D7A4F" w:rsidRDefault="000D7A4F" w:rsidP="000D7A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5.Данилов Н.Н., Терентьев О.М., Технология строительных процессов.  Учеб. – М.: Высшая школа, 2001. </w:t>
      </w:r>
    </w:p>
    <w:p w:rsidR="000D7A4F" w:rsidRDefault="000D7A4F" w:rsidP="000D7A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6.Хамзин С.К., Абишев А.К. Техн. стр. процессов. Учебник. Алматы: 1995.</w:t>
      </w:r>
    </w:p>
    <w:p w:rsidR="000D7A4F" w:rsidRDefault="000D7A4F" w:rsidP="000D7A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kk-KZ"/>
        </w:rPr>
      </w:pPr>
    </w:p>
    <w:p w:rsidR="000D7A4F" w:rsidRDefault="000D7A4F" w:rsidP="000D7A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kk-KZ"/>
        </w:rPr>
      </w:pPr>
    </w:p>
    <w:p w:rsidR="000D7A4F" w:rsidRDefault="000D7A4F" w:rsidP="000D7A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kk-KZ"/>
        </w:rPr>
      </w:pPr>
    </w:p>
    <w:p w:rsidR="000D7A4F" w:rsidRDefault="000D7A4F" w:rsidP="000D7A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kk-KZ"/>
        </w:rPr>
      </w:pPr>
    </w:p>
    <w:p w:rsidR="000D7A4F" w:rsidRDefault="000D7A4F" w:rsidP="000D7A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kk-KZ"/>
        </w:rPr>
      </w:pPr>
    </w:p>
    <w:sectPr w:rsidR="000D7A4F" w:rsidSect="0088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A4F"/>
    <w:rsid w:val="000D7A4F"/>
    <w:rsid w:val="00253B25"/>
    <w:rsid w:val="002E0009"/>
    <w:rsid w:val="004674D2"/>
    <w:rsid w:val="00536DBE"/>
    <w:rsid w:val="005A75DC"/>
    <w:rsid w:val="00755CBA"/>
    <w:rsid w:val="00880AE3"/>
    <w:rsid w:val="00B6084E"/>
    <w:rsid w:val="00DA6A23"/>
    <w:rsid w:val="00F464C3"/>
    <w:rsid w:val="00F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D7A4F"/>
    <w:pPr>
      <w:spacing w:after="0" w:line="240" w:lineRule="auto"/>
    </w:pPr>
    <w:rPr>
      <w:rFonts w:ascii="Calibri" w:eastAsia="Calibri" w:hAnsi="Calibr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2878</Characters>
  <Application>Microsoft Office Word</Application>
  <DocSecurity>0</DocSecurity>
  <Lines>23</Lines>
  <Paragraphs>6</Paragraphs>
  <ScaleCrop>false</ScaleCrop>
  <Company>Home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Сарсембай</cp:lastModifiedBy>
  <cp:revision>12</cp:revision>
  <cp:lastPrinted>2020-04-03T07:27:00Z</cp:lastPrinted>
  <dcterms:created xsi:type="dcterms:W3CDTF">2020-03-31T11:16:00Z</dcterms:created>
  <dcterms:modified xsi:type="dcterms:W3CDTF">2022-06-09T12:12:00Z</dcterms:modified>
</cp:coreProperties>
</file>