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C6" w:rsidRDefault="00A07D05" w:rsidP="00E847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/>
        </w:rPr>
      </w:pPr>
      <w:r w:rsidRPr="00033FF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/>
        </w:rPr>
        <w:t>«Биология» пәні бойынша</w:t>
      </w:r>
    </w:p>
    <w:p w:rsidR="00A07D05" w:rsidRPr="00E847C6" w:rsidRDefault="00A07D05" w:rsidP="00E847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/>
        </w:rPr>
      </w:pPr>
      <w:r w:rsidRPr="00033FF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07D05" w:rsidRPr="00033FF9" w:rsidRDefault="00A07D05" w:rsidP="00A07D05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kk-KZ"/>
        </w:rPr>
      </w:pPr>
      <w:r w:rsidRPr="00033FF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ТЕСТ СПЕЦИФИКАЦИЯСЫ</w:t>
      </w:r>
    </w:p>
    <w:p w:rsidR="00E847C6" w:rsidRPr="00FF01F3" w:rsidRDefault="00A07D05" w:rsidP="00E847C6">
      <w:pPr>
        <w:jc w:val="center"/>
        <w:rPr>
          <w:rFonts w:ascii="Times New Roman" w:eastAsia="Calibri" w:hAnsi="Times New Roman" w:cs="Times New Roman"/>
          <w:noProof/>
          <w:sz w:val="20"/>
          <w:szCs w:val="20"/>
          <w:lang w:val="kk-KZ"/>
        </w:rPr>
      </w:pPr>
      <w:r w:rsidRPr="00FF01F3">
        <w:rPr>
          <w:rFonts w:ascii="Times New Roman" w:eastAsia="Calibri" w:hAnsi="Times New Roman" w:cs="Times New Roman"/>
          <w:noProof/>
          <w:sz w:val="20"/>
          <w:szCs w:val="20"/>
          <w:lang w:val="kk-KZ"/>
        </w:rPr>
        <w:t>(20</w:t>
      </w:r>
      <w:r w:rsidR="00783727">
        <w:rPr>
          <w:rFonts w:ascii="Times New Roman" w:eastAsia="Calibri" w:hAnsi="Times New Roman" w:cs="Times New Roman"/>
          <w:noProof/>
          <w:sz w:val="20"/>
          <w:szCs w:val="20"/>
          <w:lang w:val="kk-KZ"/>
        </w:rPr>
        <w:t>2</w:t>
      </w:r>
      <w:r w:rsidR="007D3E1A">
        <w:rPr>
          <w:rFonts w:ascii="Times New Roman" w:eastAsia="Calibri" w:hAnsi="Times New Roman" w:cs="Times New Roman"/>
          <w:noProof/>
          <w:sz w:val="20"/>
          <w:szCs w:val="20"/>
          <w:lang w:val="kk-KZ"/>
        </w:rPr>
        <w:t>2</w:t>
      </w:r>
      <w:r w:rsidRPr="00FF01F3">
        <w:rPr>
          <w:rFonts w:ascii="Times New Roman" w:eastAsia="Calibri" w:hAnsi="Times New Roman" w:cs="Times New Roman"/>
          <w:noProof/>
          <w:sz w:val="20"/>
          <w:szCs w:val="20"/>
          <w:lang w:val="kk-KZ"/>
        </w:rPr>
        <w:t xml:space="preserve"> жылдан бастап қолдану үшін бекітілген)</w:t>
      </w:r>
    </w:p>
    <w:p w:rsidR="00A07D05" w:rsidRPr="00033FF9" w:rsidRDefault="00A07D05" w:rsidP="00E847C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val="kk-KZ"/>
        </w:rPr>
      </w:pPr>
      <w:r w:rsidRPr="00033FF9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kk-KZ"/>
        </w:rPr>
        <w:t xml:space="preserve">1. Мақсаты: </w:t>
      </w:r>
      <w:r w:rsidRPr="00033FF9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033FF9">
        <w:rPr>
          <w:rFonts w:ascii="Times New Roman" w:eastAsia="Calibri" w:hAnsi="Times New Roman" w:cs="Times New Roman"/>
          <w:bCs/>
          <w:noProof/>
          <w:sz w:val="28"/>
          <w:szCs w:val="28"/>
          <w:lang w:val="kk-KZ"/>
        </w:rPr>
        <w:t xml:space="preserve"> қабілетін анықтау.</w:t>
      </w:r>
    </w:p>
    <w:p w:rsidR="00E847C6" w:rsidRPr="00033FF9" w:rsidRDefault="00A07D05" w:rsidP="00E847C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 w:eastAsia="ko-KR"/>
        </w:rPr>
      </w:pPr>
      <w:r w:rsidRPr="00033FF9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kk-KZ"/>
        </w:rPr>
        <w:t>2. Міндеті:</w:t>
      </w:r>
      <w:r w:rsidRPr="00033FF9">
        <w:rPr>
          <w:rFonts w:ascii="Times New Roman" w:eastAsia="Calibri" w:hAnsi="Times New Roman" w:cs="Times New Roman"/>
          <w:bCs/>
          <w:noProof/>
          <w:sz w:val="28"/>
          <w:szCs w:val="28"/>
          <w:lang w:val="kk-KZ"/>
        </w:rPr>
        <w:t xml:space="preserve"> Келесі б</w:t>
      </w:r>
      <w:r w:rsidRPr="00033FF9">
        <w:rPr>
          <w:rFonts w:ascii="Times New Roman" w:eastAsia="Calibri" w:hAnsi="Times New Roman" w:cs="Times New Roman"/>
          <w:noProof/>
          <w:sz w:val="28"/>
          <w:szCs w:val="28"/>
          <w:lang w:val="kk-KZ" w:eastAsia="ko-KR"/>
        </w:rPr>
        <w:t>ілім беру бағдарламалары тобы</w:t>
      </w:r>
      <w:r w:rsidRPr="00033FF9">
        <w:rPr>
          <w:rFonts w:ascii="Times New Roman" w:eastAsia="Calibri" w:hAnsi="Times New Roman" w:cs="Times New Roman"/>
          <w:bCs/>
          <w:noProof/>
          <w:sz w:val="28"/>
          <w:szCs w:val="28"/>
          <w:lang w:val="kk-KZ"/>
        </w:rPr>
        <w:t xml:space="preserve"> үшін түсушінің білім деңгейін анықтау</w:t>
      </w:r>
      <w:r w:rsidRPr="00033FF9">
        <w:rPr>
          <w:rFonts w:ascii="Times New Roman" w:eastAsia="Calibri" w:hAnsi="Times New Roman" w:cs="Times New Roman"/>
          <w:noProof/>
          <w:sz w:val="28"/>
          <w:szCs w:val="28"/>
          <w:lang w:val="kk-KZ" w:eastAsia="ko-KR"/>
        </w:rPr>
        <w:t>:</w:t>
      </w:r>
    </w:p>
    <w:p w:rsidR="00E847C6" w:rsidRDefault="00FF01F3" w:rsidP="00783727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ko-KR"/>
        </w:rPr>
        <w:t>M014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ko-KR"/>
        </w:rPr>
        <w:tab/>
      </w:r>
      <w:r w:rsidR="00E847C6" w:rsidRPr="00E847C6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Биология </w:t>
      </w:r>
      <w:r w:rsidR="00E847C6" w:rsidRPr="00E847C6">
        <w:rPr>
          <w:rFonts w:ascii="Times New Roman" w:hAnsi="Times New Roman" w:cs="Times New Roman"/>
          <w:b/>
          <w:sz w:val="28"/>
          <w:szCs w:val="24"/>
          <w:lang w:val="kk-KZ" w:eastAsia="ar-SA"/>
        </w:rPr>
        <w:t xml:space="preserve"> педагогтерін  даярлау</w:t>
      </w:r>
      <w:r w:rsidR="00783727" w:rsidRPr="00F707E9">
        <w:rPr>
          <w:rFonts w:ascii="Times New Roman" w:hAnsi="Times New Roman"/>
          <w:b/>
          <w:bCs/>
          <w:sz w:val="28"/>
          <w:szCs w:val="28"/>
          <w:lang w:val="kk-KZ"/>
        </w:rPr>
        <w:t>(қазақ, орыс, ағылшын тілі)</w:t>
      </w:r>
    </w:p>
    <w:p w:rsidR="00E847C6" w:rsidRPr="00FF01F3" w:rsidRDefault="00A07D05" w:rsidP="00E847C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val="kk-KZ"/>
        </w:rPr>
      </w:pPr>
      <w:r w:rsidRPr="00321649">
        <w:rPr>
          <w:rFonts w:ascii="Times New Roman" w:eastAsia="Times New Roman" w:hAnsi="Times New Roman" w:cs="Times New Roman"/>
          <w:bCs/>
          <w:noProof/>
          <w:sz w:val="20"/>
          <w:szCs w:val="20"/>
          <w:lang w:val="kk-KZ"/>
        </w:rPr>
        <w:t xml:space="preserve">шифр </w:t>
      </w:r>
      <w:r w:rsidRPr="00321649">
        <w:rPr>
          <w:rFonts w:ascii="Times New Roman" w:eastAsia="Times New Roman" w:hAnsi="Times New Roman" w:cs="Times New Roman"/>
          <w:bCs/>
          <w:noProof/>
          <w:sz w:val="20"/>
          <w:szCs w:val="20"/>
          <w:lang w:val="kk-KZ"/>
        </w:rPr>
        <w:tab/>
        <w:t>білім беру бағдармалар тобы</w:t>
      </w:r>
    </w:p>
    <w:p w:rsidR="00A07D05" w:rsidRPr="00033FF9" w:rsidRDefault="00A07D05" w:rsidP="00E8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  <w:r w:rsidRPr="00033FF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ko-KR"/>
        </w:rPr>
        <w:t>3. Тест мазмұны:</w:t>
      </w:r>
    </w:p>
    <w:p w:rsidR="00A07D05" w:rsidRPr="00033FF9" w:rsidRDefault="00A07D05" w:rsidP="00E8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  <w:r w:rsidRPr="00033FF9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Тестіге «Биология» пәні бойынша типтік оқу жоспары негізіндегі оқу материалы келесі бөлімдер түрінде енгізілген. Тапсырмалароқытутілінде (қазақша) ұсынылған.</w:t>
      </w:r>
    </w:p>
    <w:p w:rsidR="00A07D05" w:rsidRPr="00033FF9" w:rsidRDefault="00A07D05" w:rsidP="00A07D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554"/>
        <w:gridCol w:w="1391"/>
        <w:gridCol w:w="1475"/>
      </w:tblGrid>
      <w:tr w:rsidR="00A07D05" w:rsidRPr="00B07B4C" w:rsidTr="00843374">
        <w:trPr>
          <w:cantSplit/>
          <w:trHeight w:val="7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5" w:rsidRPr="00B07B4C" w:rsidRDefault="00A07D05" w:rsidP="00A0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5" w:rsidRPr="00B07B4C" w:rsidRDefault="00A07D05" w:rsidP="00A0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5" w:rsidRPr="00B07B4C" w:rsidRDefault="00321649" w:rsidP="00A0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05" w:rsidRPr="00B07B4C" w:rsidRDefault="00321649" w:rsidP="003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kk-KZ"/>
              </w:rPr>
              <w:t xml:space="preserve">Тапсырмалар саны </w:t>
            </w:r>
          </w:p>
        </w:tc>
      </w:tr>
      <w:tr w:rsidR="00321649" w:rsidRPr="00B07B4C" w:rsidTr="00843374">
        <w:trPr>
          <w:cantSplit/>
          <w:trHeight w:val="3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9" w:rsidRPr="00B07B4C" w:rsidRDefault="00321649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FF01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Өсімдік жасушаларының құрылымы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321649" w:rsidRPr="00B07B4C" w:rsidTr="00843374">
        <w:trPr>
          <w:cantSplit/>
          <w:trHeight w:val="27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9" w:rsidRPr="00B07B4C" w:rsidRDefault="00321649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FF01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Өсімдік ұлпалары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321649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9" w:rsidRPr="00B07B4C" w:rsidRDefault="00321649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FF01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Өсімдіктердің вегетативтік және генеративтік мүшелері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321649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9" w:rsidRPr="00B07B4C" w:rsidRDefault="00321649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FF0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  <w:t>Төменгі сатыдағы өсімдіктер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321649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9" w:rsidRPr="00B07B4C" w:rsidRDefault="00321649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FF0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  <w:t>Жоғары сатыдағы өсімдіктер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321649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9" w:rsidRPr="00B07B4C" w:rsidRDefault="00321649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FF0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  <w:t>Қарапайымдылардың жалпы сипаттамасы, систематикасы, шығу тегі, маңызы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321649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9" w:rsidRPr="00B07B4C" w:rsidRDefault="00321649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FF0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  <w:t>Радиальдысимметриялы жануарлар, жалпы сипаттама, систематикасы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321649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9" w:rsidRPr="00B07B4C" w:rsidRDefault="00321649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FF0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  <w:t>Екі жақты симметриялы жануарлардың жалпы сипаттамасы . Негізгі типтері туралы қысқаша мәлімет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321649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321649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9" w:rsidRPr="00B07B4C" w:rsidRDefault="00321649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F368DB" w:rsidP="00FF0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  <w:t>Anamnia, өздеріне тән ерекшеліктері, құрылысы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9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FF0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  <w:t>Amniota, өздеріне тән ерекшеліктері, құрылысы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8E4155" w:rsidP="00FF0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  <w:t>Жануарлар ж</w:t>
            </w:r>
            <w:r w:rsidR="00F368DB" w:rsidRPr="00B07B4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  <w:t>асуша</w:t>
            </w:r>
            <w:r w:rsidRPr="00B07B4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  <w:t>сы</w:t>
            </w:r>
            <w:r w:rsidR="00F368DB" w:rsidRPr="00B07B4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  <w:t>ның жалпы құрылысы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FF0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  <w:t>Ішкі ортаның ұлпалары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FF0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  <w:t>Висцеральды жүйенің физиологиясы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FF0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  <w:t>Жүйке жүйесінің морфологиясы мен физиологиясы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FF0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  <w:t>Тірек – қимыл апараты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BB6FE6" w:rsidP="00A0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  <w:r w:rsidRPr="00FF01F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Тұқым қуалау заңдылықтары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29277F" w:rsidP="002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B4C">
              <w:rPr>
                <w:rFonts w:ascii="Times New Roman" w:hAnsi="Times New Roman"/>
                <w:sz w:val="28"/>
                <w:szCs w:val="28"/>
                <w:lang w:val="kk-KZ"/>
              </w:rPr>
              <w:t>Тұқымқуалаушылықтың цитологиялық негіздері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BB6FE6" w:rsidP="00F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FF01F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Тұқым қуалау заңдылықтары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B3A81" w:rsidP="00F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Тұқымқуалаушылықтың молекулалық негізі: ДНҚ және гендер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D5140C" w:rsidRDefault="00D5140C" w:rsidP="00A0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val="kk-KZ"/>
              </w:rPr>
            </w:pPr>
            <w:r w:rsidRPr="00D5140C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Өсімдіктің су режимі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D5140C" w:rsidP="00A0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Фотосинтез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D5140C" w:rsidP="00A0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Өсімдіктің тамырмен қоректенуі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Өсімдік</w:t>
            </w:r>
            <w:r w:rsidR="00A4719B" w:rsidRPr="00A4719B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тің өсуі мен дамуы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Амин</w:t>
            </w:r>
            <w:r w:rsidR="00A4719B" w:rsidRPr="00A4719B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қышқылдары мен пептидтер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Нәруыздар. Нәруыздардың ағзадағы атқаратын ролі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Фермент</w:t>
            </w:r>
            <w:r w:rsidR="00A4719B" w:rsidRPr="00A4719B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тер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A4719B" w:rsidP="00A0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Витаминдер мен микроэлементтер: олардың ферменттердің функцияларында атқаратын ролі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A4719B" w:rsidP="00A0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Көмірсулар: құрылысы және биологиялық функциясы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A4719B" w:rsidP="00A0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Эволюциялық идеялардың даму тарихы.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843374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7D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A4719B" w:rsidP="00A0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Микроэвоюция туралы ілім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A4719B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471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F368DB" w:rsidRPr="00B07B4C" w:rsidTr="00E847C6">
        <w:trPr>
          <w:cantSplit/>
          <w:trHeight w:val="309"/>
          <w:jc w:val="center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B" w:rsidRPr="00B07B4C" w:rsidRDefault="00F368DB" w:rsidP="00A0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kk-KZ"/>
              </w:rPr>
              <w:t>Тестінің бір нұсқасында тапсырмалар саны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B07B4C" w:rsidRDefault="00F368DB" w:rsidP="00A023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  <w:r w:rsidRPr="00B07B4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/>
              </w:rPr>
              <w:t>30</w:t>
            </w:r>
          </w:p>
        </w:tc>
      </w:tr>
    </w:tbl>
    <w:p w:rsidR="00A07D05" w:rsidRPr="00033FF9" w:rsidRDefault="00A07D05" w:rsidP="00A07D0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A07D05" w:rsidRPr="00033FF9" w:rsidRDefault="00A07D05" w:rsidP="00DA1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033FF9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4. Тапсырма мазмұнының сипаттамасы:</w:t>
      </w:r>
    </w:p>
    <w:p w:rsidR="00631DBC" w:rsidRPr="00033FF9" w:rsidRDefault="00631DBC" w:rsidP="00DA1CA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Өсімдік жасушасының құрылысы </w:t>
      </w:r>
      <w:r w:rsidR="00410A0D" w:rsidRPr="00033FF9">
        <w:rPr>
          <w:rFonts w:ascii="Times New Roman" w:hAnsi="Times New Roman" w:cs="Times New Roman"/>
          <w:noProof/>
          <w:sz w:val="28"/>
          <w:szCs w:val="28"/>
          <w:lang w:val="kk-KZ"/>
        </w:rPr>
        <w:t>және</w:t>
      </w:r>
      <w:r w:rsidRPr="00033FF9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алуантүрлілігі. Өсімдік жасушасының негізгі бөлімдері. Өсімдік жасушасының микроскопиялық органоидтары. Өсімдік жасушасының субмикроскопиялық органоидтары. Жасуша ядр</w:t>
      </w:r>
      <w:r w:rsidR="00DA1CA2" w:rsidRPr="00033FF9">
        <w:rPr>
          <w:rFonts w:ascii="Times New Roman" w:hAnsi="Times New Roman" w:cs="Times New Roman"/>
          <w:noProof/>
          <w:sz w:val="28"/>
          <w:szCs w:val="28"/>
          <w:lang w:val="kk-KZ"/>
        </w:rPr>
        <w:t>м</w:t>
      </w:r>
      <w:r w:rsidRPr="00033FF9">
        <w:rPr>
          <w:rFonts w:ascii="Times New Roman" w:hAnsi="Times New Roman" w:cs="Times New Roman"/>
          <w:noProof/>
          <w:sz w:val="28"/>
          <w:szCs w:val="28"/>
          <w:lang w:val="kk-KZ"/>
        </w:rPr>
        <w:t>осының бөліну типтері.</w:t>
      </w:r>
    </w:p>
    <w:p w:rsidR="00631DBC" w:rsidRPr="00033FF9" w:rsidRDefault="00631DBC" w:rsidP="00DA1CA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Өсімдіктер ұлпасының жалпы сипаттамасы және классификациясы (жіктелуі). Өсідіктер ұлпасының жүйесі (меристемалық, жабын, негізгі, механикалық, өткізуші және бөліп шығарушы). </w:t>
      </w:r>
    </w:p>
    <w:p w:rsidR="00631DBC" w:rsidRPr="00033FF9" w:rsidRDefault="00631DBC" w:rsidP="00DA1CA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Өсімдіктердің вегетативтік мүшелерінің морфологиясы және анатомиясы. Өсімдіктердің генеративтік мүшелерінің </w:t>
      </w:r>
      <w:r w:rsidR="008478F7" w:rsidRPr="00033FF9">
        <w:rPr>
          <w:rFonts w:ascii="Times New Roman" w:hAnsi="Times New Roman" w:cs="Times New Roman"/>
          <w:noProof/>
          <w:sz w:val="28"/>
          <w:szCs w:val="28"/>
          <w:lang w:val="kk-KZ"/>
        </w:rPr>
        <w:t>морфологиясы және анатомиясы. Өсімдіктердің генеративтік мүшелерінің ерекшелігі</w:t>
      </w:r>
    </w:p>
    <w:p w:rsidR="00A07D05" w:rsidRPr="00033FF9" w:rsidRDefault="00A07D05" w:rsidP="00DA1CA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Төменгі сатыдағы өсімдіктердің (бактериялар, вирустар, лишайлар, балдырл</w:t>
      </w:r>
      <w:r w:rsidR="00BF2C0F">
        <w:rPr>
          <w:rFonts w:ascii="Times New Roman" w:hAnsi="Times New Roman"/>
          <w:noProof/>
          <w:sz w:val="28"/>
          <w:szCs w:val="28"/>
          <w:lang w:val="kk-KZ"/>
        </w:rPr>
        <w:t>ар, саңырауқұлақтар және олардың</w:t>
      </w:r>
      <w:r w:rsidRPr="00033FF9">
        <w:rPr>
          <w:rFonts w:ascii="Times New Roman" w:hAnsi="Times New Roman"/>
          <w:noProof/>
          <w:sz w:val="28"/>
          <w:szCs w:val="28"/>
          <w:lang w:val="kk-KZ"/>
        </w:rPr>
        <w:t xml:space="preserve"> өкілдері) морфологиялық биологиялық құрылысының ерекшеліктері, даму циклдері, жіктелуі, таралуы, маңызы.</w:t>
      </w:r>
    </w:p>
    <w:p w:rsidR="009E1BD4" w:rsidRPr="00033FF9" w:rsidRDefault="00A07D05" w:rsidP="00DA1CA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Жоғары сатыдағы өсімдіктердің морфологиялық биологиялық құрылысының ерекшеліктері, даму циклдері, жіктелуі, экологиясы, таралуы, маңызы.</w:t>
      </w:r>
    </w:p>
    <w:p w:rsidR="00A07D05" w:rsidRPr="00033FF9" w:rsidRDefault="00A07D05" w:rsidP="00DA1CA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Ашық және жабық тұқымдас өсімдіктердің биоморфологиялық ерекшеліктері мен қасиеттері.</w:t>
      </w:r>
    </w:p>
    <w:p w:rsidR="00293F7F" w:rsidRPr="00033FF9" w:rsidRDefault="00293F7F" w:rsidP="00DA1CA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Қарапайымдыларға тән қасиеттер. Қарапайымдылардың көптүрлілігі. Қарапайымдылар патшалығының систематикасы.</w:t>
      </w:r>
    </w:p>
    <w:p w:rsidR="00293F7F" w:rsidRPr="00033FF9" w:rsidRDefault="00293F7F" w:rsidP="0078791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Радиалды</w:t>
      </w:r>
      <w:r w:rsidR="00ED017E">
        <w:rPr>
          <w:rFonts w:ascii="Times New Roman" w:hAnsi="Times New Roman"/>
          <w:noProof/>
          <w:sz w:val="28"/>
          <w:szCs w:val="28"/>
          <w:lang w:val="kk-KZ"/>
        </w:rPr>
        <w:t xml:space="preserve"> – </w:t>
      </w:r>
      <w:r w:rsidRPr="00033FF9">
        <w:rPr>
          <w:rFonts w:ascii="Times New Roman" w:hAnsi="Times New Roman"/>
          <w:noProof/>
          <w:sz w:val="28"/>
          <w:szCs w:val="28"/>
          <w:lang w:val="kk-KZ"/>
        </w:rPr>
        <w:t>cимметриялы жануарлар, құрылысы, көптүрлі</w:t>
      </w:r>
      <w:r w:rsidR="00BF2C0F">
        <w:rPr>
          <w:rFonts w:ascii="Times New Roman" w:hAnsi="Times New Roman"/>
          <w:noProof/>
          <w:sz w:val="28"/>
          <w:szCs w:val="28"/>
          <w:lang w:val="kk-KZ"/>
        </w:rPr>
        <w:t xml:space="preserve">лігі, таралуы. Қосқабаттылығы, </w:t>
      </w:r>
      <w:r w:rsidR="00ED017E">
        <w:rPr>
          <w:rFonts w:ascii="Times New Roman" w:hAnsi="Times New Roman"/>
          <w:noProof/>
          <w:sz w:val="28"/>
          <w:szCs w:val="28"/>
          <w:lang w:val="kk-KZ"/>
        </w:rPr>
        <w:t>радиал</w:t>
      </w:r>
      <w:r w:rsidRPr="00033FF9">
        <w:rPr>
          <w:rFonts w:ascii="Times New Roman" w:hAnsi="Times New Roman"/>
          <w:noProof/>
          <w:sz w:val="28"/>
          <w:szCs w:val="28"/>
          <w:lang w:val="kk-KZ"/>
        </w:rPr>
        <w:t>ды симметриясы, құрылымының жасушалық деңгейі.</w:t>
      </w:r>
    </w:p>
    <w:p w:rsidR="00293F7F" w:rsidRPr="00033FF9" w:rsidRDefault="00293F7F" w:rsidP="00787918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lastRenderedPageBreak/>
        <w:t xml:space="preserve">Эуметазоа, құрылысының үшқабаттылығы, </w:t>
      </w:r>
      <w:r w:rsidR="00BF2C0F">
        <w:rPr>
          <w:rFonts w:ascii="Times New Roman" w:hAnsi="Times New Roman"/>
          <w:noProof/>
          <w:sz w:val="28"/>
          <w:szCs w:val="28"/>
          <w:lang w:val="kk-KZ"/>
        </w:rPr>
        <w:t xml:space="preserve">дене </w:t>
      </w:r>
      <w:r w:rsidRPr="00033FF9">
        <w:rPr>
          <w:rFonts w:ascii="Times New Roman" w:hAnsi="Times New Roman"/>
          <w:noProof/>
          <w:sz w:val="28"/>
          <w:szCs w:val="28"/>
          <w:lang w:val="kk-KZ"/>
        </w:rPr>
        <w:t>қуысының пайда болуы, құрылымының күрделенуі, систематикасы. Екіжақты симметриялы омыртқасыз жануарлар, олардың негізгі типтерінің қысқаша сипаттамасы.</w:t>
      </w:r>
    </w:p>
    <w:p w:rsidR="00293F7F" w:rsidRPr="00033FF9" w:rsidRDefault="00BF2C0F" w:rsidP="0078791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val="kk-KZ"/>
        </w:rPr>
        <w:t xml:space="preserve">Хорлалылар типі. </w:t>
      </w:r>
      <w:r w:rsidR="00293F7F" w:rsidRPr="00033FF9">
        <w:rPr>
          <w:rFonts w:ascii="Times New Roman" w:hAnsi="Times New Roman"/>
          <w:noProof/>
          <w:sz w:val="28"/>
          <w:szCs w:val="28"/>
          <w:lang w:val="kk-KZ"/>
        </w:rPr>
        <w:t>Anamnia – алғашқы</w:t>
      </w:r>
      <w:r>
        <w:rPr>
          <w:rFonts w:ascii="Times New Roman" w:hAnsi="Times New Roman"/>
          <w:noProof/>
          <w:sz w:val="28"/>
          <w:szCs w:val="28"/>
          <w:lang w:val="kk-KZ"/>
        </w:rPr>
        <w:t xml:space="preserve"> судағы омыртқалы жануарлар. Т</w:t>
      </w:r>
      <w:r w:rsidR="00293F7F" w:rsidRPr="00033FF9">
        <w:rPr>
          <w:rFonts w:ascii="Times New Roman" w:hAnsi="Times New Roman"/>
          <w:noProof/>
          <w:sz w:val="28"/>
          <w:szCs w:val="28"/>
          <w:lang w:val="kk-KZ"/>
        </w:rPr>
        <w:t xml:space="preserve">іршілігіне маңызды функцияларының даму қарқындылығының күшеюі, локомоторлық аппаратының, жүйке жүйесінің, сезім мүшелерінің күрделенуі – хордалылардың филогенездік қатардағы прогресінің басты шарттары болып саналады. Бас сүйексіздер подтипі, құрылысы, дамуы, шығу тегі. Омыртқалылар подтипі. Систематикасы, негізгі </w:t>
      </w:r>
      <w:r w:rsidR="00293F7F" w:rsidRPr="009C152C">
        <w:rPr>
          <w:rFonts w:ascii="Times New Roman" w:hAnsi="Times New Roman"/>
          <w:noProof/>
          <w:sz w:val="28"/>
          <w:szCs w:val="28"/>
          <w:lang w:val="kk-KZ"/>
        </w:rPr>
        <w:t>кластарының</w:t>
      </w:r>
      <w:r w:rsidR="00293F7F" w:rsidRPr="00033FF9">
        <w:rPr>
          <w:rFonts w:ascii="Times New Roman" w:hAnsi="Times New Roman"/>
          <w:noProof/>
          <w:sz w:val="28"/>
          <w:szCs w:val="28"/>
          <w:lang w:val="kk-KZ"/>
        </w:rPr>
        <w:t xml:space="preserve"> сипаттамасы.</w:t>
      </w:r>
    </w:p>
    <w:p w:rsidR="00293F7F" w:rsidRPr="00033FF9" w:rsidRDefault="00293F7F" w:rsidP="0078791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Amniota. Анамниялар мен амниоталардың экологиялық және морфо-физиологиялық ерекшеліктері. Амниоттардың эмбрионалдық даму ерекшеліктері, жаңа ұрықтық қабаттың және мүшелердің пайда болуы. Ересек амнио</w:t>
      </w:r>
      <w:r w:rsidR="000118DC">
        <w:rPr>
          <w:rFonts w:ascii="Times New Roman" w:hAnsi="Times New Roman"/>
          <w:noProof/>
          <w:sz w:val="28"/>
          <w:szCs w:val="28"/>
          <w:lang w:val="kk-KZ"/>
        </w:rPr>
        <w:t xml:space="preserve">ттардың өздеріне тән басты </w:t>
      </w:r>
      <w:r w:rsidRPr="00033FF9">
        <w:rPr>
          <w:rFonts w:ascii="Times New Roman" w:hAnsi="Times New Roman"/>
          <w:noProof/>
          <w:sz w:val="28"/>
          <w:szCs w:val="28"/>
          <w:lang w:val="kk-KZ"/>
        </w:rPr>
        <w:t>қасиеттері (сыртқы жабын қабаттарының кератинденуі, қаңқаның және оның жеке бөлімдерінің дифференцировкасы, органдар жүйесі).</w:t>
      </w:r>
    </w:p>
    <w:p w:rsidR="00293F7F" w:rsidRPr="00033FF9" w:rsidRDefault="00293F7F" w:rsidP="0078791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Қазіргі рептилийлердің морфологиялық және биологиялық сипаттары. Құстардың морфо</w:t>
      </w:r>
      <w:r w:rsidR="00A65ADE">
        <w:rPr>
          <w:rFonts w:ascii="Times New Roman" w:hAnsi="Times New Roman"/>
          <w:noProof/>
          <w:sz w:val="28"/>
          <w:szCs w:val="28"/>
          <w:lang w:val="kk-KZ"/>
        </w:rPr>
        <w:t xml:space="preserve"> – </w:t>
      </w:r>
      <w:r w:rsidRPr="00033FF9">
        <w:rPr>
          <w:rFonts w:ascii="Times New Roman" w:hAnsi="Times New Roman"/>
          <w:noProof/>
          <w:sz w:val="28"/>
          <w:szCs w:val="28"/>
          <w:lang w:val="kk-KZ"/>
        </w:rPr>
        <w:t>физиологиялық құрылымына шолу. Құстар класына жалпы с</w:t>
      </w:r>
      <w:r w:rsidR="00A65ADE">
        <w:rPr>
          <w:rFonts w:ascii="Times New Roman" w:hAnsi="Times New Roman"/>
          <w:noProof/>
          <w:sz w:val="28"/>
          <w:szCs w:val="28"/>
          <w:lang w:val="kk-KZ"/>
        </w:rPr>
        <w:t>ипаттама</w:t>
      </w:r>
      <w:r w:rsidRPr="00033FF9">
        <w:rPr>
          <w:rFonts w:ascii="Times New Roman" w:hAnsi="Times New Roman"/>
          <w:noProof/>
          <w:sz w:val="28"/>
          <w:szCs w:val="28"/>
          <w:lang w:val="kk-KZ"/>
        </w:rPr>
        <w:t xml:space="preserve">. Олардың сыртқы орта жағдайларының әртүрлі өзгерістеріне бейімделуіне қарай көптүрлілігі. Сүтқоректілер құрылымдарының морфо-физиологиялық сипаты. Сүтқоректілер классы және қазіргі сүтқоректілер топтарына шолу. </w:t>
      </w:r>
    </w:p>
    <w:p w:rsidR="00A07D05" w:rsidRPr="00033FF9" w:rsidRDefault="00A07D05" w:rsidP="0078791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Мембра</w:t>
      </w:r>
      <w:r w:rsidR="00A65ADE">
        <w:rPr>
          <w:rFonts w:ascii="Times New Roman" w:hAnsi="Times New Roman"/>
          <w:noProof/>
          <w:sz w:val="28"/>
          <w:szCs w:val="28"/>
          <w:lang w:val="kk-KZ"/>
        </w:rPr>
        <w:t>наның сұйық–мозай</w:t>
      </w:r>
      <w:r w:rsidRPr="00033FF9">
        <w:rPr>
          <w:rFonts w:ascii="Times New Roman" w:hAnsi="Times New Roman"/>
          <w:noProof/>
          <w:sz w:val="28"/>
          <w:szCs w:val="28"/>
          <w:lang w:val="kk-KZ"/>
        </w:rPr>
        <w:t>калы моделі.</w:t>
      </w:r>
      <w:r w:rsidR="00961E0A" w:rsidRPr="00033FF9">
        <w:rPr>
          <w:rFonts w:ascii="Times New Roman" w:hAnsi="Times New Roman"/>
          <w:noProof/>
          <w:sz w:val="28"/>
          <w:szCs w:val="28"/>
          <w:lang w:val="kk-KZ"/>
        </w:rPr>
        <w:t xml:space="preserve"> Таңдамалы өткізгішт</w:t>
      </w:r>
      <w:r w:rsidRPr="00033FF9">
        <w:rPr>
          <w:rFonts w:ascii="Times New Roman" w:hAnsi="Times New Roman"/>
          <w:noProof/>
          <w:sz w:val="28"/>
          <w:szCs w:val="28"/>
          <w:lang w:val="kk-KZ"/>
        </w:rPr>
        <w:t>ігі. Тасымалдау түрлері.</w:t>
      </w:r>
    </w:p>
    <w:p w:rsidR="00A07D05" w:rsidRPr="00033FF9" w:rsidRDefault="00A07D05" w:rsidP="0078791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Эндоплазмалық тор, Гольджи кешені, лизосомалар.</w:t>
      </w:r>
    </w:p>
    <w:p w:rsidR="00A07D05" w:rsidRPr="00033FF9" w:rsidRDefault="00A07D05" w:rsidP="0078791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Сүйек ет ұлпаларының сипаттамасы мен ерекшеліктері. Көлденең жолақты қаңқа ет ұлпаларының құрылысы. Симпласт.</w:t>
      </w:r>
    </w:p>
    <w:p w:rsidR="00A07D05" w:rsidRPr="00033FF9" w:rsidRDefault="00A07D05" w:rsidP="0078791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 xml:space="preserve">Микрофиламенттер, микрошашақтар, микротүтікшелер, кірпікшелер, құйрықшалар. </w:t>
      </w:r>
    </w:p>
    <w:p w:rsidR="00A07D05" w:rsidRPr="00033FF9" w:rsidRDefault="00A07D05" w:rsidP="0078791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Ас қорыту (Ішек қарын) жолы, ас қорыту бездері.</w:t>
      </w:r>
    </w:p>
    <w:p w:rsidR="00A07D05" w:rsidRPr="00033FF9" w:rsidRDefault="00A07D05" w:rsidP="0078791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Мембрананың электржасау қасиеттері. Тыныштық мембраналық потенциалы. Мембрананың әрекет потенциалы.</w:t>
      </w:r>
    </w:p>
    <w:p w:rsidR="00A07D05" w:rsidRPr="00033FF9" w:rsidRDefault="00A07D05" w:rsidP="0078791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Моно</w:t>
      </w:r>
      <w:r w:rsidR="00961E0A" w:rsidRPr="00033FF9">
        <w:rPr>
          <w:rFonts w:ascii="Times New Roman" w:hAnsi="Times New Roman"/>
          <w:noProof/>
          <w:sz w:val="28"/>
          <w:szCs w:val="28"/>
          <w:lang w:val="kk-KZ"/>
        </w:rPr>
        <w:t xml:space="preserve"> – </w:t>
      </w:r>
      <w:r w:rsidRPr="00033FF9">
        <w:rPr>
          <w:rFonts w:ascii="Times New Roman" w:hAnsi="Times New Roman"/>
          <w:noProof/>
          <w:sz w:val="28"/>
          <w:szCs w:val="28"/>
          <w:lang w:val="kk-KZ"/>
        </w:rPr>
        <w:t>және полисинапстық рефлекторлық доғалар.</w:t>
      </w:r>
    </w:p>
    <w:p w:rsidR="00A07D05" w:rsidRPr="00033FF9" w:rsidRDefault="00A07D05" w:rsidP="0078791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Рецепторлардың жіктелуі. Анализаторлардың өткізгіш бөлімі, қыртыстық бөлімі. Шартты рефлекстердің пайда болу механизмі. Шартты рефлекстердің тежелуі.</w:t>
      </w:r>
    </w:p>
    <w:p w:rsidR="00A07D05" w:rsidRPr="00033FF9" w:rsidRDefault="00A07D05" w:rsidP="0078791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Эндокриндік бездер мен гормондар туралы түсініктер. Нервтік және эндокриндік жүйелердің өзара байлыныстары. Функциялардың гормональдық реттелуі.</w:t>
      </w:r>
    </w:p>
    <w:p w:rsidR="00A07D05" w:rsidRPr="00033FF9" w:rsidRDefault="00A07D05" w:rsidP="0078791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Генетика – тұқым қуалау мен өзгергіштіктің заңдылықтары туралы ғылым. Жасушаның морфологиялық және химиялық құрамы.</w:t>
      </w:r>
      <w:r w:rsidR="00961E0A" w:rsidRPr="00033FF9">
        <w:rPr>
          <w:rFonts w:ascii="Times New Roman" w:hAnsi="Times New Roman"/>
          <w:noProof/>
          <w:sz w:val="28"/>
          <w:szCs w:val="28"/>
          <w:lang w:val="kk-KZ"/>
        </w:rPr>
        <w:t xml:space="preserve"> ДНҚ</w:t>
      </w:r>
      <w:r w:rsidRPr="00033FF9">
        <w:rPr>
          <w:rFonts w:ascii="Times New Roman" w:hAnsi="Times New Roman"/>
          <w:noProof/>
          <w:sz w:val="28"/>
          <w:szCs w:val="28"/>
          <w:lang w:val="kk-KZ"/>
        </w:rPr>
        <w:t>тұқым қуалайтын ақпараттардың негізгі тасушысы. Хромосомалар, олардың құрылысы, химиялық құрамы</w:t>
      </w:r>
      <w:r w:rsidR="00961E0A" w:rsidRPr="00033FF9">
        <w:rPr>
          <w:rFonts w:ascii="Times New Roman" w:hAnsi="Times New Roman"/>
          <w:noProof/>
          <w:sz w:val="28"/>
          <w:szCs w:val="28"/>
          <w:lang w:val="kk-KZ"/>
        </w:rPr>
        <w:t xml:space="preserve">. </w:t>
      </w:r>
      <w:r w:rsidRPr="00033FF9">
        <w:rPr>
          <w:rFonts w:ascii="Times New Roman" w:hAnsi="Times New Roman"/>
          <w:noProof/>
          <w:sz w:val="28"/>
          <w:szCs w:val="28"/>
          <w:lang w:val="kk-KZ"/>
        </w:rPr>
        <w:t xml:space="preserve">Жасуша бөліну кезіндегі молекулалардың таралуы.Митоз. </w:t>
      </w:r>
    </w:p>
    <w:p w:rsidR="00A07D05" w:rsidRPr="00033FF9" w:rsidRDefault="00A07D05" w:rsidP="0078791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Моно</w:t>
      </w:r>
      <w:r w:rsidR="00961E0A" w:rsidRPr="00033FF9">
        <w:rPr>
          <w:rFonts w:ascii="Times New Roman" w:hAnsi="Times New Roman"/>
          <w:noProof/>
          <w:sz w:val="28"/>
          <w:szCs w:val="28"/>
          <w:lang w:val="kk-KZ"/>
        </w:rPr>
        <w:t xml:space="preserve"> –</w:t>
      </w:r>
      <w:r w:rsidRPr="00033FF9">
        <w:rPr>
          <w:rFonts w:ascii="Times New Roman" w:hAnsi="Times New Roman"/>
          <w:noProof/>
          <w:sz w:val="28"/>
          <w:szCs w:val="28"/>
          <w:lang w:val="kk-KZ"/>
        </w:rPr>
        <w:t xml:space="preserve"> және полигибридтік шағылысу кезіндегі тұқым қуалау. </w:t>
      </w:r>
    </w:p>
    <w:p w:rsidR="00A07D05" w:rsidRPr="00033FF9" w:rsidRDefault="00961E0A" w:rsidP="0078791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lastRenderedPageBreak/>
        <w:t>Өзгерг</w:t>
      </w:r>
      <w:r w:rsidR="00A07D05" w:rsidRPr="00033FF9">
        <w:rPr>
          <w:rFonts w:ascii="Times New Roman" w:hAnsi="Times New Roman"/>
          <w:noProof/>
          <w:sz w:val="28"/>
          <w:szCs w:val="28"/>
          <w:lang w:val="kk-KZ"/>
        </w:rPr>
        <w:t>іштіктің жіктелуі. Тұқым қуалайтын өзгергіштік туралы (комбинативтік және мутациялық) және тұқым қуаламайтын өзгергіштіктер (модификациялық және онтогенездік).</w:t>
      </w:r>
    </w:p>
    <w:p w:rsidR="00B42312" w:rsidRDefault="00D5140C" w:rsidP="0078791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B42312">
        <w:rPr>
          <w:rFonts w:ascii="Times New Roman" w:hAnsi="Times New Roman"/>
          <w:noProof/>
          <w:sz w:val="28"/>
          <w:szCs w:val="28"/>
          <w:lang w:val="kk-KZ"/>
        </w:rPr>
        <w:t>Өсімдік</w:t>
      </w:r>
      <w:r w:rsidR="00A4719B" w:rsidRPr="00B42312">
        <w:rPr>
          <w:rFonts w:ascii="Times New Roman" w:hAnsi="Times New Roman"/>
          <w:noProof/>
          <w:sz w:val="28"/>
          <w:szCs w:val="28"/>
          <w:lang w:val="kk-KZ"/>
        </w:rPr>
        <w:t xml:space="preserve"> жасушасының суды жұтуы. Диффузия және осмос. Жасушаның осмостық жүйе ретіндегі функ</w:t>
      </w:r>
      <w:r w:rsidR="00B42312" w:rsidRPr="00B42312">
        <w:rPr>
          <w:rFonts w:ascii="Times New Roman" w:hAnsi="Times New Roman"/>
          <w:noProof/>
          <w:sz w:val="28"/>
          <w:szCs w:val="28"/>
          <w:lang w:val="kk-KZ"/>
        </w:rPr>
        <w:t>циясы. Иондардың өсімдік жасушасымен  жұтылуы. Пиноцитоз.</w:t>
      </w:r>
    </w:p>
    <w:p w:rsidR="00956915" w:rsidRPr="001F57E4" w:rsidRDefault="00956915" w:rsidP="0095691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Өсімдік ағзасындағы судың алмасуы. Өсімдіктің суды жұмсауы</w:t>
      </w:r>
      <w:r w:rsidRPr="00A7613A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транспирация. Судың жұтылуы және өсімдік бойымен жылжуы. Өсімдіктің құрғақшылыққа төзімділігінің физиологиялық негіздері.</w:t>
      </w:r>
    </w:p>
    <w:p w:rsidR="00956915" w:rsidRDefault="00956915" w:rsidP="0095691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val="kk-KZ"/>
        </w:rPr>
        <w:t>Фотосинтез. Фотосинтез процессінің маңызы және оны зерттеу тарихы.</w:t>
      </w:r>
    </w:p>
    <w:p w:rsidR="00956915" w:rsidRDefault="00956915" w:rsidP="009569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val="kk-KZ"/>
        </w:rPr>
        <w:t xml:space="preserve">Жапырақ фотосинтез ретіндегі мүше. Жапырақтағы </w:t>
      </w:r>
      <w:r w:rsidRPr="00A7613A">
        <w:rPr>
          <w:rFonts w:ascii="Times New Roman" w:hAnsi="Times New Roman"/>
          <w:sz w:val="28"/>
          <w:szCs w:val="28"/>
          <w:lang w:val="kk-KZ"/>
        </w:rPr>
        <w:t>СО</w:t>
      </w:r>
      <w:r w:rsidRPr="00A7613A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диффузиялық ерекшеліктері.Хлоропластар, олардың құрылысы және түзілуі. Жапрақтың пигменттері. </w:t>
      </w:r>
      <w:r w:rsidRPr="00956915">
        <w:rPr>
          <w:rFonts w:ascii="Times New Roman" w:hAnsi="Times New Roman"/>
          <w:sz w:val="28"/>
          <w:szCs w:val="28"/>
          <w:lang w:val="kk-KZ"/>
        </w:rPr>
        <w:t>Фотосинтез</w:t>
      </w:r>
      <w:r>
        <w:rPr>
          <w:rFonts w:ascii="Times New Roman" w:hAnsi="Times New Roman"/>
          <w:sz w:val="28"/>
          <w:szCs w:val="28"/>
          <w:lang w:val="kk-KZ"/>
        </w:rPr>
        <w:t xml:space="preserve"> э</w:t>
      </w:r>
      <w:r w:rsidRPr="00956915">
        <w:rPr>
          <w:rFonts w:ascii="Times New Roman" w:hAnsi="Times New Roman"/>
          <w:sz w:val="28"/>
          <w:szCs w:val="28"/>
          <w:lang w:val="kk-KZ"/>
        </w:rPr>
        <w:t>нергетика</w:t>
      </w:r>
      <w:r>
        <w:rPr>
          <w:rFonts w:ascii="Times New Roman" w:hAnsi="Times New Roman"/>
          <w:sz w:val="28"/>
          <w:szCs w:val="28"/>
          <w:lang w:val="kk-KZ"/>
        </w:rPr>
        <w:t>сы. Ф</w:t>
      </w:r>
      <w:r w:rsidRPr="00956915">
        <w:rPr>
          <w:rFonts w:ascii="Times New Roman" w:hAnsi="Times New Roman"/>
          <w:sz w:val="28"/>
          <w:szCs w:val="28"/>
          <w:lang w:val="kk-KZ"/>
        </w:rPr>
        <w:t>отосинтез</w:t>
      </w:r>
      <w:r>
        <w:rPr>
          <w:rFonts w:ascii="Times New Roman" w:hAnsi="Times New Roman"/>
          <w:sz w:val="28"/>
          <w:szCs w:val="28"/>
          <w:lang w:val="kk-KZ"/>
        </w:rPr>
        <w:t xml:space="preserve"> химиясы.Кальвин циклындағы </w:t>
      </w:r>
      <w:r w:rsidRPr="00956915">
        <w:rPr>
          <w:rFonts w:ascii="Times New Roman" w:hAnsi="Times New Roman"/>
          <w:sz w:val="28"/>
          <w:szCs w:val="28"/>
          <w:lang w:val="kk-KZ"/>
        </w:rPr>
        <w:t>СО</w:t>
      </w:r>
      <w:r w:rsidRPr="00956915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глюкозаның түзілуі. Фотосинтез процессінің интенсивтілігіне жағдайлардың әсері. </w:t>
      </w:r>
    </w:p>
    <w:p w:rsidR="00956915" w:rsidRDefault="00956915" w:rsidP="009569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Өсімдіктің тамырмен қоректенуі. Минералды қоректенудегі элементтердің физиологиялық ролі.Тамыр жүйесі арқылы минералды тұздардың жұтылуы.Азот қосылыстарының өсімдікке өтуі және өзгеруі. Топырақ қорек заттардың сарқылмас негізі.</w:t>
      </w:r>
    </w:p>
    <w:p w:rsidR="00956915" w:rsidRPr="00956915" w:rsidRDefault="00956915" w:rsidP="009569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Өсімдіктің өсуі және дамуы.Өсімдіктің өсуі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.Фитогормондар. </w:t>
      </w:r>
      <w:r>
        <w:rPr>
          <w:rFonts w:ascii="Times New Roman" w:hAnsi="Times New Roman"/>
          <w:sz w:val="28"/>
          <w:szCs w:val="28"/>
          <w:lang w:val="kk-KZ"/>
        </w:rPr>
        <w:t>Өсімдік тыныштық күйінің  физиологиялық негіздері. Даму процесіне сыртқы жағдайлардың әсері.</w:t>
      </w:r>
    </w:p>
    <w:p w:rsidR="00956915" w:rsidRPr="00344375" w:rsidRDefault="00956915" w:rsidP="009569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Көміртегінің ассиметриялық атомы</w:t>
      </w:r>
      <w:r w:rsidRPr="00956915">
        <w:rPr>
          <w:rFonts w:ascii="Times New Roman" w:hAnsi="Times New Roman"/>
          <w:sz w:val="28"/>
          <w:szCs w:val="28"/>
          <w:lang w:val="kk-KZ"/>
        </w:rPr>
        <w:t>. Стереоизомер</w:t>
      </w:r>
      <w:r>
        <w:rPr>
          <w:rFonts w:ascii="Times New Roman" w:hAnsi="Times New Roman"/>
          <w:sz w:val="28"/>
          <w:szCs w:val="28"/>
          <w:lang w:val="kk-KZ"/>
        </w:rPr>
        <w:t>лер</w:t>
      </w:r>
      <w:r w:rsidRPr="00956915">
        <w:rPr>
          <w:rFonts w:ascii="Times New Roman" w:hAnsi="Times New Roman"/>
          <w:sz w:val="28"/>
          <w:szCs w:val="28"/>
          <w:lang w:val="kk-KZ"/>
        </w:rPr>
        <w:t>.</w:t>
      </w:r>
      <w:r w:rsidRPr="004E1AEA">
        <w:rPr>
          <w:rFonts w:ascii="Times New Roman" w:hAnsi="Times New Roman"/>
          <w:sz w:val="28"/>
          <w:szCs w:val="28"/>
          <w:lang w:val="kk-KZ"/>
        </w:rPr>
        <w:t>R-</w:t>
      </w:r>
      <w:r>
        <w:rPr>
          <w:rFonts w:ascii="Times New Roman" w:hAnsi="Times New Roman"/>
          <w:sz w:val="28"/>
          <w:szCs w:val="28"/>
          <w:lang w:val="kk-KZ"/>
        </w:rPr>
        <w:t>топтарының негізіндегі амин қышқылдарының к</w:t>
      </w:r>
      <w:r w:rsidRPr="004E1AEA">
        <w:rPr>
          <w:rFonts w:ascii="Times New Roman" w:hAnsi="Times New Roman"/>
          <w:sz w:val="28"/>
          <w:szCs w:val="28"/>
          <w:lang w:val="kk-KZ"/>
        </w:rPr>
        <w:t>лассификация</w:t>
      </w:r>
      <w:r>
        <w:rPr>
          <w:rFonts w:ascii="Times New Roman" w:hAnsi="Times New Roman"/>
          <w:sz w:val="28"/>
          <w:szCs w:val="28"/>
          <w:lang w:val="kk-KZ"/>
        </w:rPr>
        <w:t>сы.</w:t>
      </w:r>
      <w:r w:rsidRPr="00344375">
        <w:rPr>
          <w:rFonts w:ascii="Times New Roman" w:hAnsi="Times New Roman"/>
          <w:sz w:val="28"/>
          <w:szCs w:val="28"/>
          <w:lang w:val="kk-KZ"/>
        </w:rPr>
        <w:t>Пептид</w:t>
      </w:r>
      <w:r>
        <w:rPr>
          <w:rFonts w:ascii="Times New Roman" w:hAnsi="Times New Roman"/>
          <w:sz w:val="28"/>
          <w:szCs w:val="28"/>
          <w:lang w:val="kk-KZ"/>
        </w:rPr>
        <w:t>тер</w:t>
      </w:r>
      <w:r w:rsidRPr="00344375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344375">
        <w:rPr>
          <w:rFonts w:ascii="Times New Roman" w:hAnsi="Times New Roman"/>
          <w:sz w:val="28"/>
          <w:szCs w:val="28"/>
          <w:lang w:val="kk-KZ"/>
        </w:rPr>
        <w:t>ептид</w:t>
      </w:r>
      <w:r>
        <w:rPr>
          <w:rFonts w:ascii="Times New Roman" w:hAnsi="Times New Roman"/>
          <w:sz w:val="28"/>
          <w:szCs w:val="28"/>
          <w:lang w:val="kk-KZ"/>
        </w:rPr>
        <w:t>терді бөлу.П</w:t>
      </w:r>
      <w:r w:rsidRPr="00344375">
        <w:rPr>
          <w:rFonts w:ascii="Times New Roman" w:hAnsi="Times New Roman"/>
          <w:sz w:val="28"/>
          <w:szCs w:val="28"/>
          <w:lang w:val="kk-KZ"/>
        </w:rPr>
        <w:t>ептид</w:t>
      </w:r>
      <w:r>
        <w:rPr>
          <w:rFonts w:ascii="Times New Roman" w:hAnsi="Times New Roman"/>
          <w:sz w:val="28"/>
          <w:szCs w:val="28"/>
          <w:lang w:val="kk-KZ"/>
        </w:rPr>
        <w:t>тердіңб</w:t>
      </w:r>
      <w:r w:rsidRPr="00344375">
        <w:rPr>
          <w:rFonts w:ascii="Times New Roman" w:hAnsi="Times New Roman"/>
          <w:sz w:val="28"/>
          <w:szCs w:val="28"/>
          <w:lang w:val="kk-KZ"/>
        </w:rPr>
        <w:t>иологи</w:t>
      </w:r>
      <w:r>
        <w:rPr>
          <w:rFonts w:ascii="Times New Roman" w:hAnsi="Times New Roman"/>
          <w:sz w:val="28"/>
          <w:szCs w:val="28"/>
          <w:lang w:val="kk-KZ"/>
        </w:rPr>
        <w:t xml:space="preserve">ялық </w:t>
      </w:r>
      <w:r w:rsidRPr="00344375">
        <w:rPr>
          <w:rFonts w:ascii="Times New Roman" w:hAnsi="Times New Roman"/>
          <w:sz w:val="28"/>
          <w:szCs w:val="28"/>
          <w:lang w:val="kk-KZ"/>
        </w:rPr>
        <w:t>актив</w:t>
      </w:r>
      <w:r>
        <w:rPr>
          <w:rFonts w:ascii="Times New Roman" w:hAnsi="Times New Roman"/>
          <w:sz w:val="28"/>
          <w:szCs w:val="28"/>
          <w:lang w:val="kk-KZ"/>
        </w:rPr>
        <w:t>тілігі.</w:t>
      </w:r>
    </w:p>
    <w:p w:rsidR="00956915" w:rsidRPr="00033FF9" w:rsidRDefault="00956915" w:rsidP="0095691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 xml:space="preserve">Тірі ағзалардағы белоктар. </w:t>
      </w:r>
      <w:r>
        <w:rPr>
          <w:rFonts w:ascii="Times New Roman" w:hAnsi="Times New Roman"/>
          <w:noProof/>
          <w:sz w:val="28"/>
          <w:szCs w:val="28"/>
          <w:lang w:val="kk-KZ"/>
        </w:rPr>
        <w:t>Құрылымы</w:t>
      </w:r>
      <w:r w:rsidRPr="00033FF9">
        <w:rPr>
          <w:rFonts w:ascii="Times New Roman" w:hAnsi="Times New Roman"/>
          <w:noProof/>
          <w:sz w:val="28"/>
          <w:szCs w:val="28"/>
          <w:lang w:val="kk-KZ"/>
        </w:rPr>
        <w:t>. Пептидтік байланыстардың пайда болуы. Амин қышқылдарының байланыстары. Биологиялық фукцияларының негізінде белоктардың жіктелуі.</w:t>
      </w:r>
    </w:p>
    <w:p w:rsidR="00956915" w:rsidRPr="00033FF9" w:rsidRDefault="00956915" w:rsidP="0095691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Ферменттердің жалпы сипаттамасы. Кофакторлар және коферменттер.  Химиялық реакциялардың ферменттер әсерінен күшеюі.</w:t>
      </w:r>
      <w:r>
        <w:rPr>
          <w:rFonts w:ascii="Times New Roman" w:hAnsi="Times New Roman"/>
          <w:noProof/>
          <w:sz w:val="28"/>
          <w:szCs w:val="28"/>
          <w:lang w:val="kk-KZ"/>
        </w:rPr>
        <w:t xml:space="preserve"> Ферменттердің жасушадағы ролі.</w:t>
      </w:r>
    </w:p>
    <w:p w:rsidR="00956915" w:rsidRPr="00344375" w:rsidRDefault="00956915" w:rsidP="0095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95691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Витамин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дер мен </w:t>
      </w:r>
      <w:r w:rsidRPr="0095691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микроэлемент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тер</w:t>
      </w:r>
      <w:r w:rsidRPr="0095691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итамин</w:t>
      </w:r>
      <w:r w:rsidR="0078372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дер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лассификация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(Суда еритін витаминдер. Майдаеритін витаминдер. В</w:t>
      </w:r>
      <w:r w:rsidRPr="0034437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итамин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дер мен </w:t>
      </w:r>
      <w:r w:rsidRPr="0034437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микроэлемент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тердің ферменттер </w:t>
      </w:r>
      <w:r w:rsidRPr="0034437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функци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ясындағы ролі.</w:t>
      </w:r>
    </w:p>
    <w:p w:rsidR="00956915" w:rsidRPr="00956915" w:rsidRDefault="00956915" w:rsidP="009569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Көмірсулардың (моносахаридтер, олигосахаридтер және полисахаридтер) құрылысы және биологиялық функциясы. </w:t>
      </w:r>
      <w:r w:rsidRPr="00956915">
        <w:rPr>
          <w:rFonts w:ascii="Times New Roman" w:hAnsi="Times New Roman"/>
          <w:sz w:val="28"/>
          <w:szCs w:val="28"/>
          <w:lang w:val="kk-KZ"/>
        </w:rPr>
        <w:t>Алдоз</w:t>
      </w:r>
      <w:r>
        <w:rPr>
          <w:rFonts w:ascii="Times New Roman" w:hAnsi="Times New Roman"/>
          <w:sz w:val="28"/>
          <w:szCs w:val="28"/>
          <w:lang w:val="kk-KZ"/>
        </w:rPr>
        <w:t>алар және</w:t>
      </w:r>
      <w:r w:rsidRPr="00956915">
        <w:rPr>
          <w:rFonts w:ascii="Times New Roman" w:hAnsi="Times New Roman"/>
          <w:sz w:val="28"/>
          <w:szCs w:val="28"/>
          <w:lang w:val="kk-KZ"/>
        </w:rPr>
        <w:t xml:space="preserve"> кетоз</w:t>
      </w:r>
      <w:r>
        <w:rPr>
          <w:rFonts w:ascii="Times New Roman" w:hAnsi="Times New Roman"/>
          <w:sz w:val="28"/>
          <w:szCs w:val="28"/>
          <w:lang w:val="kk-KZ"/>
        </w:rPr>
        <w:t>алар</w:t>
      </w:r>
      <w:r w:rsidRPr="00956915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956915">
        <w:rPr>
          <w:rFonts w:ascii="Times New Roman" w:hAnsi="Times New Roman"/>
          <w:sz w:val="28"/>
          <w:szCs w:val="28"/>
          <w:lang w:val="kk-KZ"/>
        </w:rPr>
        <w:t>оносахарид</w:t>
      </w:r>
      <w:r>
        <w:rPr>
          <w:rFonts w:ascii="Times New Roman" w:hAnsi="Times New Roman"/>
          <w:sz w:val="28"/>
          <w:szCs w:val="28"/>
          <w:lang w:val="kk-KZ"/>
        </w:rPr>
        <w:t>тердің э</w:t>
      </w:r>
      <w:r w:rsidRPr="00956915">
        <w:rPr>
          <w:rFonts w:ascii="Times New Roman" w:hAnsi="Times New Roman"/>
          <w:sz w:val="28"/>
          <w:szCs w:val="28"/>
          <w:lang w:val="kk-KZ"/>
        </w:rPr>
        <w:t>мпери</w:t>
      </w:r>
      <w:r>
        <w:rPr>
          <w:rFonts w:ascii="Times New Roman" w:hAnsi="Times New Roman"/>
          <w:sz w:val="28"/>
          <w:szCs w:val="28"/>
          <w:lang w:val="kk-KZ"/>
        </w:rPr>
        <w:t>калық</w:t>
      </w:r>
      <w:r w:rsidRPr="00956915">
        <w:rPr>
          <w:rFonts w:ascii="Times New Roman" w:hAnsi="Times New Roman"/>
          <w:sz w:val="28"/>
          <w:szCs w:val="28"/>
          <w:lang w:val="kk-KZ"/>
        </w:rPr>
        <w:t xml:space="preserve"> формула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956915">
        <w:rPr>
          <w:rFonts w:ascii="Times New Roman" w:hAnsi="Times New Roman"/>
          <w:sz w:val="28"/>
          <w:szCs w:val="28"/>
          <w:lang w:val="kk-KZ"/>
        </w:rPr>
        <w:t>. Гексоз</w:t>
      </w:r>
      <w:r>
        <w:rPr>
          <w:rFonts w:ascii="Times New Roman" w:hAnsi="Times New Roman"/>
          <w:sz w:val="28"/>
          <w:szCs w:val="28"/>
          <w:lang w:val="kk-KZ"/>
        </w:rPr>
        <w:t>алар</w:t>
      </w:r>
      <w:r w:rsidRPr="00956915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956915">
        <w:rPr>
          <w:rFonts w:ascii="Times New Roman" w:hAnsi="Times New Roman"/>
          <w:sz w:val="28"/>
          <w:szCs w:val="28"/>
          <w:lang w:val="kk-KZ"/>
        </w:rPr>
        <w:t>оносахарид</w:t>
      </w:r>
      <w:r>
        <w:rPr>
          <w:rFonts w:ascii="Times New Roman" w:hAnsi="Times New Roman"/>
          <w:sz w:val="28"/>
          <w:szCs w:val="28"/>
          <w:lang w:val="kk-KZ"/>
        </w:rPr>
        <w:t>тердің ц</w:t>
      </w:r>
      <w:r w:rsidRPr="00956915">
        <w:rPr>
          <w:rFonts w:ascii="Times New Roman" w:hAnsi="Times New Roman"/>
          <w:sz w:val="28"/>
          <w:szCs w:val="28"/>
          <w:lang w:val="kk-KZ"/>
        </w:rPr>
        <w:t>икл</w:t>
      </w:r>
      <w:r>
        <w:rPr>
          <w:rFonts w:ascii="Times New Roman" w:hAnsi="Times New Roman"/>
          <w:sz w:val="28"/>
          <w:szCs w:val="28"/>
          <w:lang w:val="kk-KZ"/>
        </w:rPr>
        <w:t>дық құрылысы</w:t>
      </w:r>
      <w:r w:rsidRPr="00956915">
        <w:rPr>
          <w:rFonts w:ascii="Times New Roman" w:hAnsi="Times New Roman"/>
          <w:sz w:val="28"/>
          <w:szCs w:val="28"/>
          <w:lang w:val="kk-KZ"/>
        </w:rPr>
        <w:t>.</w:t>
      </w:r>
    </w:p>
    <w:p w:rsidR="00956915" w:rsidRPr="00033FF9" w:rsidRDefault="00956915" w:rsidP="0095691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Эволюциялық идеялардың даму тарихы. Тірі табиғаттың дамуы туралы түсініктер.Эволюциялық ілімнің қалыптасуы. Дарвинизмнің пайда болуы.</w:t>
      </w:r>
    </w:p>
    <w:p w:rsidR="00A07D05" w:rsidRPr="00033FF9" w:rsidRDefault="00A07D05" w:rsidP="00A07D05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val="kk-KZ" w:eastAsia="ko-KR"/>
        </w:rPr>
      </w:pPr>
      <w:r w:rsidRPr="00033FF9">
        <w:rPr>
          <w:rFonts w:ascii="Times New Roman" w:hAnsi="Times New Roman"/>
          <w:b/>
          <w:bCs/>
          <w:noProof/>
          <w:sz w:val="28"/>
          <w:szCs w:val="28"/>
          <w:lang w:val="kk-KZ"/>
        </w:rPr>
        <w:t xml:space="preserve">5. Тапсырмалар орындалуының орташа уақыты: </w:t>
      </w:r>
    </w:p>
    <w:p w:rsidR="00A65ADE" w:rsidRDefault="00A07D05" w:rsidP="00FF01F3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Бір тапс</w:t>
      </w:r>
      <w:r w:rsidR="00A65ADE">
        <w:rPr>
          <w:rFonts w:ascii="Times New Roman" w:hAnsi="Times New Roman"/>
          <w:noProof/>
          <w:sz w:val="28"/>
          <w:szCs w:val="28"/>
          <w:lang w:val="kk-KZ"/>
        </w:rPr>
        <w:t>ырманы орындау уақыты – 2 минут</w:t>
      </w:r>
    </w:p>
    <w:p w:rsidR="00A07D05" w:rsidRPr="00033FF9" w:rsidRDefault="00A07D05" w:rsidP="00FF01F3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Тест орындалуының жалпы уақыты – 60 минут</w:t>
      </w:r>
    </w:p>
    <w:p w:rsidR="00A07D05" w:rsidRPr="00033FF9" w:rsidRDefault="00A07D05" w:rsidP="00A07D05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b/>
          <w:noProof/>
          <w:sz w:val="28"/>
          <w:szCs w:val="28"/>
          <w:lang w:val="kk-KZ"/>
        </w:rPr>
        <w:t>6. Тестiнiң бiр нұсқасындағы тапсырмалар саны:</w:t>
      </w:r>
    </w:p>
    <w:p w:rsidR="00A07D05" w:rsidRPr="00033FF9" w:rsidRDefault="00A07D05" w:rsidP="00FF01F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Тестінің бір нұсқасында – 30 тапсырма.</w:t>
      </w:r>
    </w:p>
    <w:p w:rsidR="00A07D05" w:rsidRPr="00033FF9" w:rsidRDefault="00A07D05" w:rsidP="00FF01F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lastRenderedPageBreak/>
        <w:t>Қиындық деңгейі бойынша тест тапсырмаларыныңбөлінуі:</w:t>
      </w:r>
    </w:p>
    <w:p w:rsidR="00A07D05" w:rsidRPr="00033FF9" w:rsidRDefault="00A07D05" w:rsidP="00FF01F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жеңіл (A) – 9тапсырма (30%);</w:t>
      </w:r>
    </w:p>
    <w:p w:rsidR="00A07D05" w:rsidRPr="00033FF9" w:rsidRDefault="00A07D05" w:rsidP="00FF01F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орташа (B) – 12 тапсырма (40%);</w:t>
      </w:r>
    </w:p>
    <w:p w:rsidR="00A07D05" w:rsidRPr="00033FF9" w:rsidRDefault="00A07D05" w:rsidP="00FF01F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қиын (C) – 9 тапсырма (30%).</w:t>
      </w:r>
    </w:p>
    <w:p w:rsidR="00A07D05" w:rsidRPr="00033FF9" w:rsidRDefault="00A07D05" w:rsidP="00A07D05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b/>
          <w:noProof/>
          <w:sz w:val="28"/>
          <w:szCs w:val="28"/>
          <w:lang w:val="kk-KZ"/>
        </w:rPr>
        <w:t>7. Тапсырма формасы:</w:t>
      </w:r>
    </w:p>
    <w:p w:rsidR="00A07D05" w:rsidRPr="002059C3" w:rsidRDefault="00A07D05" w:rsidP="00FF01F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033FF9">
        <w:rPr>
          <w:rFonts w:ascii="Times New Roman" w:hAnsi="Times New Roman"/>
          <w:noProof/>
          <w:sz w:val="28"/>
          <w:szCs w:val="28"/>
          <w:lang w:val="kk-KZ"/>
        </w:rPr>
        <w:t>Тест</w:t>
      </w:r>
      <w:r w:rsidRPr="002059C3">
        <w:rPr>
          <w:rFonts w:ascii="Times New Roman" w:hAnsi="Times New Roman"/>
          <w:noProof/>
          <w:sz w:val="28"/>
          <w:szCs w:val="28"/>
          <w:lang w:val="kk-KZ"/>
        </w:rPr>
        <w:t xml:space="preserve"> тапсырмалары жабық формада беріледі. Ұсынылған бес жауап нұсқасынан бір жауапты таңдау керек.</w:t>
      </w:r>
    </w:p>
    <w:p w:rsidR="00A07D05" w:rsidRPr="002059C3" w:rsidRDefault="00A07D05" w:rsidP="00A07D05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val="kk-KZ"/>
        </w:rPr>
      </w:pPr>
      <w:r w:rsidRPr="002059C3">
        <w:rPr>
          <w:rFonts w:ascii="Times New Roman" w:hAnsi="Times New Roman"/>
          <w:b/>
          <w:bCs/>
          <w:noProof/>
          <w:sz w:val="28"/>
          <w:szCs w:val="28"/>
          <w:lang w:val="kk-KZ" w:eastAsia="ko-KR"/>
        </w:rPr>
        <w:t>8. Тапсырманың орындалуын бағалау</w:t>
      </w:r>
      <w:r w:rsidRPr="002059C3">
        <w:rPr>
          <w:rFonts w:ascii="Times New Roman" w:hAnsi="Times New Roman"/>
          <w:b/>
          <w:bCs/>
          <w:noProof/>
          <w:sz w:val="28"/>
          <w:szCs w:val="28"/>
          <w:lang w:val="kk-KZ"/>
        </w:rPr>
        <w:t xml:space="preserve">: </w:t>
      </w:r>
    </w:p>
    <w:p w:rsidR="00A07D05" w:rsidRPr="002059C3" w:rsidRDefault="00A07D05" w:rsidP="00FF01F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/>
          <w:noProof/>
          <w:sz w:val="28"/>
          <w:szCs w:val="28"/>
          <w:lang w:val="kk-KZ" w:eastAsia="ko-KR"/>
        </w:rPr>
        <w:t>Дұрыс орындалған әр тапсырма үшін студентке 1 балл береді</w:t>
      </w:r>
      <w:r w:rsidRPr="002059C3">
        <w:rPr>
          <w:rFonts w:ascii="Times New Roman" w:hAnsi="Times New Roman"/>
          <w:noProof/>
          <w:sz w:val="28"/>
          <w:szCs w:val="28"/>
          <w:lang w:val="kk-KZ"/>
        </w:rPr>
        <w:t>, оданбасқа</w:t>
      </w:r>
      <w:r w:rsidRPr="002059C3">
        <w:rPr>
          <w:rFonts w:ascii="Times New Roman" w:hAnsi="Times New Roman"/>
          <w:noProof/>
          <w:sz w:val="28"/>
          <w:szCs w:val="28"/>
          <w:lang w:val="kk-KZ" w:eastAsia="ko-KR"/>
        </w:rPr>
        <w:t xml:space="preserve">жағдайда - 0 балл беріледі. </w:t>
      </w:r>
    </w:p>
    <w:p w:rsidR="00A07D05" w:rsidRPr="002059C3" w:rsidRDefault="00A07D05" w:rsidP="00A07D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2059C3">
        <w:rPr>
          <w:rFonts w:ascii="Times New Roman" w:hAnsi="Times New Roman"/>
          <w:b/>
          <w:bCs/>
          <w:noProof/>
          <w:sz w:val="28"/>
          <w:szCs w:val="28"/>
          <w:lang w:val="kk-KZ"/>
        </w:rPr>
        <w:t>9.</w:t>
      </w:r>
      <w:r w:rsidRPr="002059C3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Ұсынылатын әдебиеттер тізімі:</w:t>
      </w:r>
    </w:p>
    <w:p w:rsidR="00A07D05" w:rsidRPr="002059C3" w:rsidRDefault="00A07D05" w:rsidP="00FF01F3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t>Төленбек И.М. Адам мен жануарлар физиологиясы /I</w:t>
      </w:r>
      <w:r w:rsidR="006D0761"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– </w:t>
      </w:r>
      <w:r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t>бөлім. Нерв және сенсорлық жүйелер/.Оқулық. – Алматы: Абай атындағы ҚазҰПУ «Ұлағат» баспасы, 2013.- 400 б.</w:t>
      </w:r>
    </w:p>
    <w:p w:rsidR="00A07D05" w:rsidRPr="002059C3" w:rsidRDefault="00A07D05" w:rsidP="00FF01F3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t>Төленбек И.М. Адам мен жануарлар физиологиясы / II</w:t>
      </w:r>
      <w:r w:rsidR="006D0761" w:rsidRPr="002059C3">
        <w:rPr>
          <w:rFonts w:ascii="Times New Roman" w:hAnsi="Times New Roman"/>
          <w:noProof/>
          <w:sz w:val="28"/>
          <w:szCs w:val="28"/>
          <w:lang w:val="kk-KZ"/>
        </w:rPr>
        <w:t xml:space="preserve">– </w:t>
      </w:r>
      <w:r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t>бөлім. Висцеральдық жүйелер және зат алмасу/.Оқулық. – Алматы: Абай атындағы ҚазҰПУ «Ұлағат» баспасы, 2013.- 416 б.</w:t>
      </w:r>
    </w:p>
    <w:p w:rsidR="00A07D05" w:rsidRPr="002059C3" w:rsidRDefault="0044788C" w:rsidP="00FF01F3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A07D05"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t>Тұңғышбаева З.Б. Цитология және гистология негіздері: Оқулық. – Алматы: Абай атындағы ҚазҰПУ «Ұлағат» баспасы, 2015.- 264 б.</w:t>
      </w:r>
    </w:p>
    <w:p w:rsidR="00A07D05" w:rsidRPr="002059C3" w:rsidRDefault="0044788C" w:rsidP="00FF01F3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A07D05"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t>Сапаров Қ.Ә., Манкибаева С.А. Клеткала</w:t>
      </w:r>
      <w:r w:rsidR="006D0761"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t>р</w:t>
      </w:r>
      <w:r w:rsidR="00A07D05"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мен ұлпалар биологиясына арналған лабораториялық сабақтар: оқу-әдістемелік құрал. – Алматы: Қазақ университеті, 2017. – 174 б.</w:t>
      </w:r>
    </w:p>
    <w:p w:rsidR="00A07D05" w:rsidRPr="002059C3" w:rsidRDefault="00A07D05" w:rsidP="00FF01F3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t>Асқарова З.А., Сраилова Г.Т., Маркеева С.С. Адам және жануарлар физиологиясы бойынша зертханалық сабақтарға жетекші құрал: оқу құралы.- Алматы: Қазақ университеті,  2015.- 213 б.</w:t>
      </w:r>
    </w:p>
    <w:p w:rsidR="00A07D05" w:rsidRPr="002059C3" w:rsidRDefault="00A07D05" w:rsidP="00FF01F3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t>Торманов Н.Т., Төлеуханов С.Т., Атанбаева Г.Қ. Адам және жануарлар физиологиясы пәнінен тестік тапсырмалар: оқу-әдістемелік құрал. – Алматы: Қазақ университеті, 2015. – 222 б.</w:t>
      </w:r>
    </w:p>
    <w:p w:rsidR="00A07D05" w:rsidRPr="002059C3" w:rsidRDefault="00A07D05" w:rsidP="00FF01F3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t>Ташенов К.Т., Макашев Е.К. Физиология пищеварения продуктивных животных: Монография. – Алматы: Қазақ университеті, 2018. – 240 с.</w:t>
      </w:r>
    </w:p>
    <w:p w:rsidR="00A07D05" w:rsidRPr="002059C3" w:rsidRDefault="0044788C" w:rsidP="00FF01F3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2059C3"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2059C3" w:rsidRPr="002059C3">
        <w:rPr>
          <w:rFonts w:ascii="Times New Roman" w:hAnsi="Times New Roman" w:cs="Times New Roman"/>
          <w:sz w:val="28"/>
          <w:szCs w:val="28"/>
        </w:rPr>
        <w:t>Иманкулова, С. К.  Ботаника. Учебное пособие. Шалабаев, Д. М. Аманбекова. - Алматы: Ұлағат, 2016. - 295 с.</w:t>
      </w:r>
    </w:p>
    <w:p w:rsidR="00A07D05" w:rsidRPr="002059C3" w:rsidRDefault="00787918" w:rsidP="00FF01F3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/>
          <w:noProof/>
          <w:sz w:val="28"/>
          <w:szCs w:val="28"/>
          <w:lang w:val="kk-KZ"/>
        </w:rPr>
        <w:t>Абдрахманов</w:t>
      </w:r>
      <w:r w:rsidR="002A7931" w:rsidRPr="002059C3">
        <w:rPr>
          <w:rFonts w:ascii="Times New Roman" w:hAnsi="Times New Roman"/>
          <w:noProof/>
          <w:sz w:val="28"/>
          <w:szCs w:val="28"/>
          <w:lang w:val="kk-KZ"/>
        </w:rPr>
        <w:t xml:space="preserve"> О. Төменгі сатыдағы өсімдіктер система</w:t>
      </w:r>
      <w:r w:rsidR="00BA07B5" w:rsidRPr="002059C3">
        <w:rPr>
          <w:rFonts w:ascii="Times New Roman" w:hAnsi="Times New Roman"/>
          <w:noProof/>
          <w:sz w:val="28"/>
          <w:szCs w:val="28"/>
          <w:lang w:val="kk-KZ"/>
        </w:rPr>
        <w:t xml:space="preserve">тикасының практикалық жұмыстары. Қарағанды, </w:t>
      </w:r>
      <w:r w:rsidR="00BA07B5" w:rsidRPr="002059C3">
        <w:rPr>
          <w:rFonts w:ascii="Times New Roman" w:hAnsi="Times New Roman"/>
          <w:noProof/>
          <w:sz w:val="28"/>
          <w:szCs w:val="28"/>
          <w:lang w:val="en-US"/>
        </w:rPr>
        <w:t xml:space="preserve">2013. – 284 </w:t>
      </w:r>
      <w:r w:rsidR="00BA07B5" w:rsidRPr="002059C3">
        <w:rPr>
          <w:rFonts w:ascii="Times New Roman" w:hAnsi="Times New Roman"/>
          <w:noProof/>
          <w:sz w:val="28"/>
          <w:szCs w:val="28"/>
          <w:lang w:val="kk-KZ"/>
        </w:rPr>
        <w:t>б.</w:t>
      </w:r>
    </w:p>
    <w:p w:rsidR="00843374" w:rsidRPr="002059C3" w:rsidRDefault="0044788C" w:rsidP="00FF01F3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  <w:r w:rsidR="00843374" w:rsidRPr="002059C3">
        <w:rPr>
          <w:rFonts w:ascii="Times New Roman" w:hAnsi="Times New Roman" w:cs="Times New Roman"/>
          <w:sz w:val="28"/>
          <w:szCs w:val="28"/>
          <w:lang w:val="kk-KZ"/>
        </w:rPr>
        <w:t xml:space="preserve">Ботаника. Өсiмдiктер анатомиясы мен морфологиясы: оқулық /Ағелеуов  Е.  </w:t>
      </w:r>
      <w:r w:rsidR="00843374" w:rsidRPr="002059C3">
        <w:rPr>
          <w:rFonts w:ascii="Times New Roman" w:hAnsi="Times New Roman" w:cs="Times New Roman"/>
          <w:sz w:val="28"/>
          <w:szCs w:val="28"/>
        </w:rPr>
        <w:t>және т.б.2020</w:t>
      </w:r>
      <w:r w:rsidR="00843374" w:rsidRPr="002059C3">
        <w:rPr>
          <w:rFonts w:ascii="Times New Roman" w:hAnsi="Times New Roman" w:cs="Times New Roman"/>
          <w:sz w:val="28"/>
          <w:szCs w:val="28"/>
          <w:lang w:val="kk-KZ"/>
        </w:rPr>
        <w:t>, 368 б</w:t>
      </w:r>
      <w:r w:rsidR="00843374" w:rsidRPr="0020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374" w:rsidRPr="002059C3" w:rsidRDefault="0044788C" w:rsidP="00FF01F3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3374" w:rsidRPr="002059C3">
        <w:rPr>
          <w:rFonts w:ascii="Times New Roman" w:hAnsi="Times New Roman" w:cs="Times New Roman"/>
          <w:sz w:val="28"/>
          <w:szCs w:val="28"/>
          <w:lang w:val="kk-KZ"/>
        </w:rPr>
        <w:t xml:space="preserve">Мухитдинов Н.М., Бегенов Ә.Б., Айдосова С.С. Өсімдіктер марфологиясы және  анатомиясы. </w:t>
      </w:r>
      <w:r w:rsidR="00843374" w:rsidRPr="002059C3">
        <w:rPr>
          <w:rFonts w:ascii="Times New Roman" w:hAnsi="Times New Roman" w:cs="Times New Roman"/>
          <w:sz w:val="28"/>
          <w:szCs w:val="28"/>
        </w:rPr>
        <w:t>Оқулық. 2020</w:t>
      </w:r>
      <w:r w:rsidR="00843374" w:rsidRPr="002059C3">
        <w:rPr>
          <w:rFonts w:ascii="Times New Roman" w:hAnsi="Times New Roman" w:cs="Times New Roman"/>
          <w:sz w:val="28"/>
          <w:szCs w:val="28"/>
          <w:lang w:val="kk-KZ"/>
        </w:rPr>
        <w:t>, 279 б</w:t>
      </w:r>
      <w:r w:rsidR="00843374" w:rsidRPr="0020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374" w:rsidRPr="002059C3" w:rsidRDefault="00843374" w:rsidP="00FF01F3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9C3">
        <w:rPr>
          <w:rFonts w:ascii="Times New Roman" w:hAnsi="Times New Roman" w:cs="Times New Roman"/>
          <w:sz w:val="28"/>
          <w:szCs w:val="28"/>
        </w:rPr>
        <w:t>Батырова, К. И. Зоология беспозвоночных: учебное пособие   Алматы : КазНПУ им. Абая, 2011</w:t>
      </w:r>
      <w:r w:rsidRPr="002059C3">
        <w:rPr>
          <w:rFonts w:ascii="Times New Roman" w:hAnsi="Times New Roman" w:cs="Times New Roman"/>
          <w:sz w:val="28"/>
          <w:szCs w:val="28"/>
          <w:lang w:val="kk-KZ"/>
        </w:rPr>
        <w:t>,168 с</w:t>
      </w:r>
      <w:r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</w:p>
    <w:p w:rsidR="00843374" w:rsidRPr="002059C3" w:rsidRDefault="00843374" w:rsidP="0084337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  <w:lang w:val="kk-KZ"/>
        </w:rPr>
        <w:t xml:space="preserve">Олжабекова К. Б. Омыртқалылар зоологиясы. Оқу құрал. Алматы: Эверо. </w:t>
      </w:r>
      <w:r w:rsidRPr="00E23ACA">
        <w:rPr>
          <w:rFonts w:ascii="Times New Roman" w:hAnsi="Times New Roman" w:cs="Times New Roman"/>
          <w:sz w:val="28"/>
          <w:szCs w:val="28"/>
          <w:lang w:val="kk-KZ"/>
        </w:rPr>
        <w:t xml:space="preserve">Т. ІІ.   </w:t>
      </w:r>
      <w:r w:rsidRPr="002059C3">
        <w:rPr>
          <w:rFonts w:ascii="Times New Roman" w:hAnsi="Times New Roman" w:cs="Times New Roman"/>
          <w:sz w:val="28"/>
          <w:szCs w:val="28"/>
        </w:rPr>
        <w:t>Б. Е. Есжанов. - 2019. - 268 б.</w:t>
      </w:r>
    </w:p>
    <w:p w:rsidR="00A07D05" w:rsidRPr="002059C3" w:rsidRDefault="00843374" w:rsidP="002059C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 xml:space="preserve"> </w:t>
      </w:r>
      <w:r w:rsidR="0044788C" w:rsidRPr="002059C3">
        <w:rPr>
          <w:rFonts w:ascii="Times New Roman" w:hAnsi="Times New Roman" w:cs="Times New Roman"/>
          <w:sz w:val="28"/>
          <w:szCs w:val="28"/>
        </w:rPr>
        <w:t>Нұртазин, С. Т. Антропология. Оқулық. Р. Салмырзаұлы.  Алматы:  Дәуір, 2011</w:t>
      </w:r>
      <w:r w:rsidR="0044788C" w:rsidRPr="002059C3">
        <w:rPr>
          <w:rFonts w:ascii="Times New Roman" w:hAnsi="Times New Roman" w:cs="Times New Roman"/>
          <w:sz w:val="28"/>
          <w:szCs w:val="28"/>
          <w:lang w:val="kk-KZ"/>
        </w:rPr>
        <w:t>, 288 б</w:t>
      </w:r>
    </w:p>
    <w:p w:rsidR="0044788C" w:rsidRPr="002059C3" w:rsidRDefault="0044788C" w:rsidP="002059C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биоресурстары: жануарлар әлемі : Оқулық.  </w:t>
      </w:r>
      <w:r w:rsidRPr="002059C3">
        <w:rPr>
          <w:rFonts w:ascii="Times New Roman" w:hAnsi="Times New Roman" w:cs="Times New Roman"/>
          <w:sz w:val="28"/>
          <w:szCs w:val="28"/>
        </w:rPr>
        <w:t xml:space="preserve">Алматы. 2013 </w:t>
      </w:r>
      <w:r w:rsidRPr="002059C3">
        <w:rPr>
          <w:rFonts w:ascii="Times New Roman" w:hAnsi="Times New Roman" w:cs="Times New Roman"/>
          <w:sz w:val="28"/>
          <w:szCs w:val="28"/>
          <w:lang w:val="kk-KZ"/>
        </w:rPr>
        <w:t>, 564 б</w:t>
      </w:r>
    </w:p>
    <w:p w:rsidR="0044788C" w:rsidRPr="002059C3" w:rsidRDefault="0044788C" w:rsidP="002059C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  <w:lang w:val="kk-KZ"/>
        </w:rPr>
        <w:t>Айдарбаева, Д. Қ.  Генетика және селекция негіздері: оқу құралы / Д. Қ. Айдарбаева, Р. Ж. Джунусова. - Алматы : Абай атындағы ҚазҰПУ "Ұлағат" баспасы, 2017. - 172 б.</w:t>
      </w:r>
    </w:p>
    <w:p w:rsidR="0044788C" w:rsidRPr="002059C3" w:rsidRDefault="0044788C" w:rsidP="002059C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</w:rPr>
        <w:t>Генетика негіздері: оқулық. - Алматы :Б.и. Т.1 / У. С. Клаг [и др.] ; ауд. Б. О. Бекманов. - 11бас. - 2016. - 544 б.</w:t>
      </w:r>
    </w:p>
    <w:p w:rsidR="0044788C" w:rsidRPr="002059C3" w:rsidRDefault="0044788C" w:rsidP="002059C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</w:rPr>
        <w:t>Генетика негіздері: оқулық. - Алматы : Дәуір. Т. ІІ / У.С.Клаг, Р. М.Каммингс ; ауд. Б. О. Бекманов. - 11-ші басылым. - 2017. - 820 б.</w:t>
      </w:r>
    </w:p>
    <w:p w:rsidR="0044788C" w:rsidRPr="002059C3" w:rsidRDefault="0044788C" w:rsidP="002059C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</w:rPr>
        <w:t>Адам анатомиясы. Оқулық. Т. С. Косманбетов и др. Алматы , 2013</w:t>
      </w:r>
      <w:r w:rsidRPr="002059C3">
        <w:rPr>
          <w:rFonts w:ascii="Times New Roman" w:hAnsi="Times New Roman" w:cs="Times New Roman"/>
          <w:sz w:val="28"/>
          <w:szCs w:val="28"/>
          <w:lang w:val="kk-KZ"/>
        </w:rPr>
        <w:t>, 366 б</w:t>
      </w:r>
    </w:p>
    <w:p w:rsidR="0044788C" w:rsidRPr="002059C3" w:rsidRDefault="0044788C" w:rsidP="002059C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9C3">
        <w:rPr>
          <w:rFonts w:ascii="Times New Roman" w:hAnsi="Times New Roman" w:cs="Times New Roman"/>
          <w:sz w:val="28"/>
          <w:szCs w:val="28"/>
        </w:rPr>
        <w:t>Досаев Т.М. Адам анатомиясы. 2013</w:t>
      </w:r>
      <w:r w:rsidRPr="002059C3">
        <w:rPr>
          <w:rFonts w:ascii="Times New Roman" w:hAnsi="Times New Roman" w:cs="Times New Roman"/>
          <w:sz w:val="28"/>
          <w:szCs w:val="28"/>
          <w:lang w:val="kk-KZ"/>
        </w:rPr>
        <w:t>, 366 б</w:t>
      </w:r>
    </w:p>
    <w:p w:rsidR="0044788C" w:rsidRPr="002059C3" w:rsidRDefault="0044788C" w:rsidP="002059C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Шілдебаев Ж.</w:t>
      </w:r>
      <w:r w:rsidRPr="002059C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Биологияға кіріспе : оқу құралы / Ж. Шілдебаев. - Қайта толық. шығар.. - Алматы : Лантар Трейд, 2020. - 468 б.</w:t>
      </w:r>
    </w:p>
    <w:p w:rsidR="0044788C" w:rsidRPr="002059C3" w:rsidRDefault="0044788C" w:rsidP="002059C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059C3">
        <w:rPr>
          <w:rFonts w:ascii="Times New Roman" w:hAnsi="Times New Roman" w:cs="Times New Roman"/>
          <w:sz w:val="28"/>
          <w:szCs w:val="28"/>
        </w:rPr>
        <w:t>Зияева, Г. К. Биологияға кіріспе. Оқулық. - Алматы : Эверо, 2019. - 128 б.</w:t>
      </w:r>
    </w:p>
    <w:p w:rsidR="0044788C" w:rsidRPr="002059C3" w:rsidRDefault="0044788C" w:rsidP="002059C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  <w:lang w:val="kk-KZ"/>
        </w:rPr>
        <w:t xml:space="preserve"> Биогеохимия және экотоксикология. Оқу құралы / М. С. Есенаманова [және т.б.]. - Алматы : Эверо, 2019. - 240 б.</w:t>
      </w:r>
    </w:p>
    <w:p w:rsidR="0044788C" w:rsidRPr="002059C3" w:rsidRDefault="0044788C" w:rsidP="002059C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  <w:lang w:val="kk-KZ"/>
        </w:rPr>
        <w:t xml:space="preserve">Кэмпбелл М. К. Биохимия: Оқулық .Алматы : ҚР Жоғары оқу орындарының қауымдастығы. </w:t>
      </w:r>
      <w:r w:rsidRPr="002059C3">
        <w:rPr>
          <w:rFonts w:ascii="Times New Roman" w:hAnsi="Times New Roman" w:cs="Times New Roman"/>
          <w:sz w:val="28"/>
          <w:szCs w:val="28"/>
        </w:rPr>
        <w:t>1-бөлім / Ш. О. Фаррелл ; ауд. Б. С. Набиева. - 2013.</w:t>
      </w:r>
      <w:r w:rsidRPr="002059C3">
        <w:rPr>
          <w:rFonts w:ascii="Times New Roman" w:hAnsi="Times New Roman" w:cs="Times New Roman"/>
          <w:sz w:val="28"/>
          <w:szCs w:val="28"/>
          <w:lang w:val="kk-KZ"/>
        </w:rPr>
        <w:t>,336 б</w:t>
      </w:r>
    </w:p>
    <w:p w:rsidR="0044788C" w:rsidRPr="002059C3" w:rsidRDefault="0044788C" w:rsidP="002059C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  <w:lang w:val="kk-KZ"/>
        </w:rPr>
        <w:t xml:space="preserve"> Бозшатаева, Г. Т. Өсімдіктер физиологиясы [Мәтін] : оқу құралы. </w:t>
      </w:r>
      <w:r w:rsidRPr="002059C3">
        <w:rPr>
          <w:rFonts w:ascii="Times New Roman" w:hAnsi="Times New Roman" w:cs="Times New Roman"/>
          <w:sz w:val="28"/>
          <w:szCs w:val="28"/>
        </w:rPr>
        <w:t>5В011300-Биология, 5В060700-Биология мамандықтарының студенттеріне арналған / Г. Т. Бозшатаева. - Алматы : Эверо, 2019. - 260 б.</w:t>
      </w:r>
    </w:p>
    <w:p w:rsidR="0044788C" w:rsidRPr="002059C3" w:rsidRDefault="0044788C" w:rsidP="002059C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  <w:lang w:val="kk-KZ"/>
        </w:rPr>
        <w:t xml:space="preserve"> Сағатов, К. С. Өсімдіктер физиологиясы: Оқулық.  Алматы : Білім, 2011. 448 б</w:t>
      </w:r>
    </w:p>
    <w:p w:rsidR="0044788C" w:rsidRPr="002059C3" w:rsidRDefault="0044788C" w:rsidP="002059C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2059C3">
        <w:rPr>
          <w:rFonts w:ascii="Times New Roman" w:hAnsi="Times New Roman" w:cs="Times New Roman"/>
          <w:sz w:val="28"/>
          <w:szCs w:val="28"/>
        </w:rPr>
        <w:t>Нуртазин, С. Т.  Жеке даму биологиясы. Оқулық.  Э. Б. Всеволодов. - Алматы : Эверо, 2019. - 348 б.</w:t>
      </w:r>
    </w:p>
    <w:p w:rsidR="002059C3" w:rsidRPr="002059C3" w:rsidRDefault="002059C3" w:rsidP="002059C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9C3">
        <w:rPr>
          <w:rFonts w:ascii="Times New Roman" w:hAnsi="Times New Roman" w:cs="Times New Roman"/>
          <w:sz w:val="28"/>
          <w:szCs w:val="28"/>
        </w:rPr>
        <w:t>Динмухамедова, А. С. Микробиология. Оқу құралы. Алматы : Эверо, 2019. –180 б.</w:t>
      </w:r>
    </w:p>
    <w:p w:rsidR="002059C3" w:rsidRPr="002059C3" w:rsidRDefault="002059C3" w:rsidP="002059C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9C3">
        <w:rPr>
          <w:rFonts w:ascii="Times New Roman" w:hAnsi="Times New Roman" w:cs="Times New Roman"/>
          <w:sz w:val="28"/>
          <w:szCs w:val="28"/>
        </w:rPr>
        <w:t>Бегімқұл, Б. К. Молекулалық генетика және биотехнология негіздері. Оқу құрал. Алматы : Эверо, 2019. - 344 б.</w:t>
      </w:r>
    </w:p>
    <w:p w:rsidR="002059C3" w:rsidRPr="002059C3" w:rsidRDefault="002059C3" w:rsidP="002059C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9C3">
        <w:rPr>
          <w:rFonts w:ascii="Times New Roman" w:hAnsi="Times New Roman" w:cs="Times New Roman"/>
          <w:sz w:val="28"/>
          <w:szCs w:val="28"/>
        </w:rPr>
        <w:t>Нұрғазы, Қ. Ш. Молекулалық биология. Оқулық. У. К. Бисенов. - Алматы : Эверо, 2019. - 428 б.</w:t>
      </w:r>
    </w:p>
    <w:p w:rsidR="00FF01F3" w:rsidRPr="00E23ACA" w:rsidRDefault="002059C3" w:rsidP="00A07D05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20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3ACA">
        <w:rPr>
          <w:rFonts w:ascii="Times New Roman" w:hAnsi="Times New Roman" w:cs="Times New Roman"/>
          <w:sz w:val="28"/>
          <w:szCs w:val="28"/>
        </w:rPr>
        <w:t>Генетика негіздері: оқулық. - Алматы : Дәуір. Т. ІІ / У.С.Клаг, Р. М.Каммингс ; ауд. Б. О. Бекманов. - 11-ші басылым. - 2017. - 820 б.</w:t>
      </w:r>
    </w:p>
    <w:p w:rsidR="00E23ACA" w:rsidRPr="00E23ACA" w:rsidRDefault="00E23ACA" w:rsidP="001F792D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3ACA">
        <w:rPr>
          <w:rFonts w:ascii="Times New Roman" w:hAnsi="Times New Roman" w:cs="Times New Roman"/>
          <w:sz w:val="28"/>
          <w:szCs w:val="28"/>
          <w:lang w:val="kk-KZ"/>
        </w:rPr>
        <w:t xml:space="preserve">Мухамединова, Н. А.    Экология және тұрақты даму : Оқу құралы / Н. А. Мухамединова. - Қарағанды : Medet </w:t>
      </w:r>
      <w:bookmarkStart w:id="0" w:name="_GoBack"/>
      <w:bookmarkEnd w:id="0"/>
      <w:r w:rsidRPr="00E23ACA">
        <w:rPr>
          <w:rFonts w:ascii="Times New Roman" w:hAnsi="Times New Roman" w:cs="Times New Roman"/>
          <w:sz w:val="28"/>
          <w:szCs w:val="28"/>
          <w:lang w:val="kk-KZ"/>
        </w:rPr>
        <w:t>Group, 2015. - 172 б</w:t>
      </w:r>
    </w:p>
    <w:sectPr w:rsidR="00E23ACA" w:rsidRPr="00E23ACA" w:rsidSect="0078372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895"/>
    <w:multiLevelType w:val="hybridMultilevel"/>
    <w:tmpl w:val="6890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0F73"/>
    <w:multiLevelType w:val="hybridMultilevel"/>
    <w:tmpl w:val="6890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70F3"/>
    <w:multiLevelType w:val="hybridMultilevel"/>
    <w:tmpl w:val="6CF677D8"/>
    <w:lvl w:ilvl="0" w:tplc="B6D218E4">
      <w:start w:val="217"/>
      <w:numFmt w:val="decimal"/>
      <w:lvlText w:val="%1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34BF9"/>
    <w:multiLevelType w:val="hybridMultilevel"/>
    <w:tmpl w:val="6890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15C05"/>
    <w:multiLevelType w:val="hybridMultilevel"/>
    <w:tmpl w:val="6890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A54C1"/>
    <w:multiLevelType w:val="hybridMultilevel"/>
    <w:tmpl w:val="6890C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923A0"/>
    <w:multiLevelType w:val="hybridMultilevel"/>
    <w:tmpl w:val="F1DC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A4DC8"/>
    <w:multiLevelType w:val="hybridMultilevel"/>
    <w:tmpl w:val="5C1C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E3DA9"/>
    <w:multiLevelType w:val="hybridMultilevel"/>
    <w:tmpl w:val="2A1E1880"/>
    <w:lvl w:ilvl="0" w:tplc="5B30D75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7D05"/>
    <w:rsid w:val="000118DC"/>
    <w:rsid w:val="00014114"/>
    <w:rsid w:val="00033FF9"/>
    <w:rsid w:val="00162089"/>
    <w:rsid w:val="00176BEE"/>
    <w:rsid w:val="001F792D"/>
    <w:rsid w:val="002059C3"/>
    <w:rsid w:val="0021679F"/>
    <w:rsid w:val="002615EF"/>
    <w:rsid w:val="0029277F"/>
    <w:rsid w:val="00293F7F"/>
    <w:rsid w:val="002A257F"/>
    <w:rsid w:val="002A7931"/>
    <w:rsid w:val="002B52C0"/>
    <w:rsid w:val="00321649"/>
    <w:rsid w:val="00410A0D"/>
    <w:rsid w:val="004322A1"/>
    <w:rsid w:val="0044788C"/>
    <w:rsid w:val="00450EEE"/>
    <w:rsid w:val="004E7880"/>
    <w:rsid w:val="005359B4"/>
    <w:rsid w:val="005712F6"/>
    <w:rsid w:val="0060309A"/>
    <w:rsid w:val="006076A9"/>
    <w:rsid w:val="00631DBC"/>
    <w:rsid w:val="0069233A"/>
    <w:rsid w:val="006957B4"/>
    <w:rsid w:val="006D0761"/>
    <w:rsid w:val="006E0BDD"/>
    <w:rsid w:val="006F0BFD"/>
    <w:rsid w:val="006F2A18"/>
    <w:rsid w:val="006F44CF"/>
    <w:rsid w:val="00783727"/>
    <w:rsid w:val="00787918"/>
    <w:rsid w:val="007C28FE"/>
    <w:rsid w:val="007D3E1A"/>
    <w:rsid w:val="00814270"/>
    <w:rsid w:val="008175FF"/>
    <w:rsid w:val="00843374"/>
    <w:rsid w:val="008478F7"/>
    <w:rsid w:val="008E4155"/>
    <w:rsid w:val="00931EE7"/>
    <w:rsid w:val="00941381"/>
    <w:rsid w:val="00956915"/>
    <w:rsid w:val="00961E0A"/>
    <w:rsid w:val="009C152C"/>
    <w:rsid w:val="009E1BD4"/>
    <w:rsid w:val="009E6FE4"/>
    <w:rsid w:val="00A0063C"/>
    <w:rsid w:val="00A02337"/>
    <w:rsid w:val="00A07D05"/>
    <w:rsid w:val="00A226CF"/>
    <w:rsid w:val="00A4719B"/>
    <w:rsid w:val="00A65ADE"/>
    <w:rsid w:val="00B07B4C"/>
    <w:rsid w:val="00B31381"/>
    <w:rsid w:val="00B42312"/>
    <w:rsid w:val="00BA07B5"/>
    <w:rsid w:val="00BB6FE6"/>
    <w:rsid w:val="00BF2C0F"/>
    <w:rsid w:val="00CF3EA6"/>
    <w:rsid w:val="00D27827"/>
    <w:rsid w:val="00D34A3F"/>
    <w:rsid w:val="00D5140C"/>
    <w:rsid w:val="00DA1CA2"/>
    <w:rsid w:val="00DF3D4A"/>
    <w:rsid w:val="00E23ACA"/>
    <w:rsid w:val="00E47DC4"/>
    <w:rsid w:val="00E847C6"/>
    <w:rsid w:val="00EB7133"/>
    <w:rsid w:val="00ED017E"/>
    <w:rsid w:val="00EF5BBF"/>
    <w:rsid w:val="00F368DB"/>
    <w:rsid w:val="00F3797E"/>
    <w:rsid w:val="00FB3A81"/>
    <w:rsid w:val="00FF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D05"/>
    <w:pPr>
      <w:ind w:left="720"/>
      <w:contextualSpacing/>
    </w:pPr>
  </w:style>
  <w:style w:type="character" w:customStyle="1" w:styleId="a4">
    <w:name w:val="Название Знак"/>
    <w:link w:val="a5"/>
    <w:locked/>
    <w:rsid w:val="00A07D05"/>
    <w:rPr>
      <w:b/>
      <w:bCs/>
      <w:sz w:val="28"/>
      <w:szCs w:val="28"/>
    </w:rPr>
  </w:style>
  <w:style w:type="paragraph" w:styleId="a5">
    <w:name w:val="Title"/>
    <w:basedOn w:val="a"/>
    <w:link w:val="a4"/>
    <w:qFormat/>
    <w:rsid w:val="00A07D05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A07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A07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8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7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33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0BF9F-3FC6-451E-8714-7D6DA471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Гульнур Ерсултанова</cp:lastModifiedBy>
  <cp:revision>6</cp:revision>
  <cp:lastPrinted>2019-05-18T07:17:00Z</cp:lastPrinted>
  <dcterms:created xsi:type="dcterms:W3CDTF">2022-01-28T07:54:00Z</dcterms:created>
  <dcterms:modified xsi:type="dcterms:W3CDTF">2022-02-14T04:54:00Z</dcterms:modified>
</cp:coreProperties>
</file>